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224F66EC">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072C84A1" w14:textId="77777777" w:rsidR="00EE5B86" w:rsidRDefault="00EE5B86"/>
    <w:p w14:paraId="6BF2AD64" w14:textId="77777777" w:rsidR="00EE5B86" w:rsidRDefault="00EE5B86"/>
    <w:p w14:paraId="1559293C" w14:textId="77777777" w:rsidR="00EE5B86" w:rsidRDefault="00EE5B86"/>
    <w:p w14:paraId="5850E3EB" w14:textId="77777777" w:rsidR="00EE5B86" w:rsidRDefault="00EE5B86"/>
    <w:p w14:paraId="3910E00C" w14:textId="57ECB2D9"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t>ZA JAVNO NAROČILO</w:t>
      </w:r>
      <w:r w:rsidRPr="00EE5B86">
        <w:rPr>
          <w:rFonts w:ascii="Tahoma" w:eastAsia="Times New Roman" w:hAnsi="Tahoma" w:cs="Tahoma"/>
          <w:b/>
          <w:bCs/>
          <w:color w:val="000000"/>
          <w:sz w:val="28"/>
          <w:szCs w:val="28"/>
          <w:lang w:eastAsia="zh-CN"/>
          <w14:ligatures w14:val="none"/>
        </w:rPr>
        <w:br/>
        <w:t xml:space="preserve">PO </w:t>
      </w:r>
      <w:r w:rsidR="00086CE1">
        <w:rPr>
          <w:rFonts w:ascii="Tahoma" w:eastAsia="Times New Roman" w:hAnsi="Tahoma" w:cs="Tahoma"/>
          <w:b/>
          <w:bCs/>
          <w:color w:val="000000"/>
          <w:sz w:val="28"/>
          <w:szCs w:val="28"/>
          <w:lang w:eastAsia="zh-CN"/>
          <w14:ligatures w14:val="none"/>
        </w:rPr>
        <w:t xml:space="preserve">ODPRTEM </w:t>
      </w:r>
      <w:r w:rsidRPr="00EE5B86">
        <w:rPr>
          <w:rFonts w:ascii="Tahoma" w:eastAsia="Times New Roman" w:hAnsi="Tahoma" w:cs="Tahoma"/>
          <w:b/>
          <w:bCs/>
          <w:color w:val="000000"/>
          <w:sz w:val="28"/>
          <w:szCs w:val="28"/>
          <w:lang w:eastAsia="zh-CN"/>
          <w14:ligatures w14:val="none"/>
        </w:rPr>
        <w:t xml:space="preserve">POSTOPKU </w:t>
      </w:r>
    </w:p>
    <w:p w14:paraId="577010B0" w14:textId="77777777"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Z OKVIRNIM SPORAZUMOM</w:t>
      </w:r>
    </w:p>
    <w:p w14:paraId="013D1219" w14:textId="77777777" w:rsidR="00EE5B86" w:rsidRPr="00EE5B86"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 xml:space="preserve">ZA JN </w:t>
      </w:r>
    </w:p>
    <w:p w14:paraId="1EEBFA9D" w14:textId="3EC75424" w:rsidR="00EE5B86" w:rsidRP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w:t>
      </w:r>
      <w:r w:rsidR="004F4174">
        <w:rPr>
          <w:rFonts w:ascii="Tahoma" w:eastAsia="Times New Roman" w:hAnsi="Tahoma" w:cs="Tahoma"/>
          <w:b/>
          <w:bCs/>
          <w:color w:val="000000"/>
          <w:sz w:val="28"/>
          <w:szCs w:val="28"/>
          <w:lang w:eastAsia="zh-CN"/>
          <w14:ligatures w14:val="none"/>
        </w:rPr>
        <w:t>MP za inkontinenco</w:t>
      </w:r>
      <w:r w:rsidRPr="00EE5B86">
        <w:rPr>
          <w:rFonts w:ascii="Tahoma" w:eastAsia="Times New Roman" w:hAnsi="Tahoma" w:cs="Tahoma"/>
          <w:b/>
          <w:bCs/>
          <w:color w:val="000000"/>
          <w:sz w:val="28"/>
          <w:szCs w:val="28"/>
          <w:lang w:eastAsia="zh-CN"/>
          <w14:ligatures w14:val="none"/>
        </w:rPr>
        <w:t>«</w:t>
      </w:r>
      <w:r w:rsidR="004F4174">
        <w:rPr>
          <w:rFonts w:ascii="Tahoma" w:eastAsia="Times New Roman" w:hAnsi="Tahoma" w:cs="Tahoma"/>
          <w:b/>
          <w:bCs/>
          <w:color w:val="000000"/>
          <w:sz w:val="28"/>
          <w:szCs w:val="28"/>
          <w:lang w:eastAsia="zh-CN"/>
          <w14:ligatures w14:val="none"/>
        </w:rPr>
        <w:t xml:space="preserve"> (ponovitev)</w:t>
      </w:r>
    </w:p>
    <w:p w14:paraId="57EEF94E"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3683A5D1" w:rsidR="00EE5B86" w:rsidRP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4F4174">
        <w:rPr>
          <w:rFonts w:ascii="Tahoma" w:eastAsia="Times New Roman" w:hAnsi="Tahoma" w:cs="Tahoma"/>
          <w:b/>
          <w:color w:val="000000"/>
          <w:kern w:val="0"/>
          <w:sz w:val="28"/>
          <w:szCs w:val="28"/>
          <w:lang w:eastAsia="zh-CN"/>
          <w14:ligatures w14:val="none"/>
        </w:rPr>
        <w:t>200-20/2026-</w:t>
      </w:r>
      <w:r w:rsidR="00AE2504">
        <w:rPr>
          <w:rFonts w:ascii="Tahoma" w:eastAsia="Times New Roman" w:hAnsi="Tahoma" w:cs="Tahoma"/>
          <w:b/>
          <w:color w:val="000000"/>
          <w:kern w:val="0"/>
          <w:sz w:val="28"/>
          <w:szCs w:val="28"/>
          <w:lang w:eastAsia="zh-CN"/>
          <w14:ligatures w14:val="none"/>
        </w:rPr>
        <w:t>6</w:t>
      </w:r>
    </w:p>
    <w:p w14:paraId="13F944C8" w14:textId="3C89A21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Šifra v spletni a</w:t>
      </w:r>
      <w:r w:rsidR="003B1EA8">
        <w:rPr>
          <w:rFonts w:ascii="Tahoma" w:eastAsia="Times New Roman" w:hAnsi="Tahoma" w:cs="Tahoma"/>
          <w:b/>
          <w:color w:val="000000"/>
          <w:kern w:val="0"/>
          <w:sz w:val="28"/>
          <w:szCs w:val="28"/>
          <w:lang w:eastAsia="zh-CN"/>
          <w14:ligatures w14:val="none"/>
        </w:rPr>
        <w:t>p</w:t>
      </w:r>
      <w:r w:rsidRPr="00EE5B86">
        <w:rPr>
          <w:rFonts w:ascii="Tahoma" w:eastAsia="Times New Roman" w:hAnsi="Tahoma" w:cs="Tahoma"/>
          <w:b/>
          <w:color w:val="000000"/>
          <w:kern w:val="0"/>
          <w:sz w:val="28"/>
          <w:szCs w:val="28"/>
          <w:lang w:eastAsia="zh-CN"/>
          <w14:ligatures w14:val="none"/>
        </w:rPr>
        <w:t xml:space="preserve">likaciji Gosoft: </w:t>
      </w:r>
      <w:r w:rsidR="004F4174">
        <w:rPr>
          <w:rFonts w:ascii="Tahoma" w:eastAsia="Times New Roman" w:hAnsi="Tahoma" w:cs="Tahoma"/>
          <w:b/>
          <w:color w:val="000000"/>
          <w:kern w:val="0"/>
          <w:sz w:val="28"/>
          <w:szCs w:val="28"/>
          <w:lang w:eastAsia="zh-CN"/>
          <w14:ligatures w14:val="none"/>
        </w:rPr>
        <w:t>1591NP</w:t>
      </w: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NAVODILA ZA IZDELAVO PONUDBE</w:t>
      </w:r>
    </w:p>
    <w:p w14:paraId="28B27F6A" w14:textId="17FE3B92"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JAVNO NAROČILO</w:t>
      </w:r>
    </w:p>
    <w:p w14:paraId="62CEDDFF" w14:textId="5F95B37D"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 xml:space="preserve">PO </w:t>
      </w:r>
      <w:r w:rsidR="008A2BE8">
        <w:rPr>
          <w:rFonts w:ascii="Tahoma" w:hAnsi="Tahoma" w:cs="Tahoma"/>
          <w:b/>
          <w:bCs/>
          <w:sz w:val="28"/>
          <w:szCs w:val="28"/>
        </w:rPr>
        <w:t xml:space="preserve">ODPRTEM </w:t>
      </w:r>
      <w:r w:rsidRPr="008A2BE8">
        <w:rPr>
          <w:rFonts w:ascii="Tahoma" w:hAnsi="Tahoma" w:cs="Tahoma"/>
          <w:b/>
          <w:bCs/>
          <w:sz w:val="28"/>
          <w:szCs w:val="28"/>
        </w:rPr>
        <w:t xml:space="preserve">POSTOPKU </w:t>
      </w:r>
    </w:p>
    <w:p w14:paraId="35276D55"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 OKVIRNIM SPORAZUMOM</w:t>
      </w:r>
    </w:p>
    <w:p w14:paraId="449A2CB9" w14:textId="0F40011F"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JN</w:t>
      </w:r>
    </w:p>
    <w:p w14:paraId="69B27CB0" w14:textId="694D48DE"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w:t>
      </w:r>
      <w:r w:rsidR="004F4174">
        <w:rPr>
          <w:rFonts w:ascii="Tahoma" w:hAnsi="Tahoma" w:cs="Tahoma"/>
          <w:b/>
          <w:bCs/>
          <w:sz w:val="28"/>
          <w:szCs w:val="28"/>
        </w:rPr>
        <w:t>MP za inkontinenco</w:t>
      </w:r>
      <w:r w:rsidRPr="008A2BE8">
        <w:rPr>
          <w:rFonts w:ascii="Tahoma" w:hAnsi="Tahoma" w:cs="Tahoma"/>
          <w:b/>
          <w:bCs/>
          <w:sz w:val="28"/>
          <w:szCs w:val="28"/>
        </w:rPr>
        <w:t>«</w:t>
      </w:r>
    </w:p>
    <w:p w14:paraId="17EE8EE4" w14:textId="77777777" w:rsidR="002D4D31" w:rsidRDefault="002D4D31" w:rsidP="002D4D31">
      <w:pPr>
        <w:spacing w:after="0"/>
        <w:jc w:val="center"/>
        <w:rPr>
          <w:rFonts w:ascii="Tahoma" w:hAnsi="Tahoma" w:cs="Tahoma"/>
          <w:b/>
          <w:bCs/>
          <w:sz w:val="32"/>
          <w:szCs w:val="32"/>
        </w:rPr>
      </w:pP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5E275A68" w14:textId="77777777" w:rsidR="002D4D31" w:rsidRDefault="002D4D31" w:rsidP="002D4D31">
      <w:pPr>
        <w:spacing w:after="0"/>
        <w:jc w:val="center"/>
        <w:rPr>
          <w:rFonts w:ascii="Tahoma" w:hAnsi="Tahoma" w:cs="Tahoma"/>
          <w:b/>
          <w:bCs/>
          <w:sz w:val="32"/>
          <w:szCs w:val="32"/>
        </w:rPr>
      </w:pPr>
    </w:p>
    <w:p w14:paraId="5232C9EB" w14:textId="77777777" w:rsidR="002D4D31" w:rsidRDefault="002D4D31" w:rsidP="002D4D31">
      <w:pPr>
        <w:spacing w:after="0"/>
        <w:jc w:val="center"/>
        <w:rPr>
          <w:rFonts w:ascii="Tahoma" w:hAnsi="Tahoma" w:cs="Tahoma"/>
          <w:b/>
          <w:bCs/>
          <w:sz w:val="32"/>
          <w:szCs w:val="32"/>
        </w:rPr>
      </w:pPr>
    </w:p>
    <w:p w14:paraId="1D980451" w14:textId="77777777" w:rsidR="002D4D31" w:rsidRDefault="002D4D31" w:rsidP="002D4D31">
      <w:pPr>
        <w:spacing w:after="0"/>
        <w:jc w:val="center"/>
        <w:rPr>
          <w:rFonts w:ascii="Tahoma" w:hAnsi="Tahoma" w:cs="Tahoma"/>
          <w:b/>
          <w:bCs/>
          <w:sz w:val="32"/>
          <w:szCs w:val="32"/>
        </w:rPr>
      </w:pPr>
    </w:p>
    <w:p w14:paraId="19421AD3" w14:textId="77777777" w:rsidR="002D4D31" w:rsidRDefault="002D4D31" w:rsidP="002D4D31">
      <w:pPr>
        <w:spacing w:after="0"/>
        <w:jc w:val="center"/>
        <w:rPr>
          <w:rFonts w:ascii="Tahoma" w:hAnsi="Tahoma" w:cs="Tahoma"/>
          <w:b/>
          <w:bCs/>
          <w:sz w:val="32"/>
          <w:szCs w:val="32"/>
        </w:rPr>
      </w:pPr>
    </w:p>
    <w:p w14:paraId="15E5FDDF"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Pr>
          <w:rFonts w:ascii="Tahoma" w:eastAsia="Times New Roman" w:hAnsi="Tahoma" w:cs="Tahoma"/>
          <w:color w:val="000000"/>
          <w:sz w:val="18"/>
          <w:szCs w:val="18"/>
          <w:lang w:eastAsia="zh-CN"/>
          <w14:ligatures w14:val="none"/>
        </w:rPr>
        <w:t>0</w:t>
      </w:r>
      <w:r w:rsidRPr="00313A88">
        <w:rPr>
          <w:rFonts w:ascii="Tahoma" w:eastAsia="Times New Roman" w:hAnsi="Tahoma" w:cs="Tahoma"/>
          <w:color w:val="000000"/>
          <w:sz w:val="18"/>
          <w:szCs w:val="18"/>
          <w:lang w:eastAsia="zh-CN"/>
          <w14:ligatures w14:val="none"/>
        </w:rPr>
        <w:t>.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8A2BE8">
        <w:rPr>
          <w:rFonts w:ascii="Tahoma" w:eastAsia="Times New Roman" w:hAnsi="Tahoma" w:cs="Tahoma"/>
          <w:color w:val="000000"/>
          <w:sz w:val="18"/>
          <w:szCs w:val="18"/>
          <w:lang w:eastAsia="zh-CN"/>
          <w14:ligatures w14:val="none"/>
        </w:rPr>
        <w:t>,</w:t>
      </w:r>
    </w:p>
    <w:p w14:paraId="53CF9EFD" w14:textId="462763D1" w:rsidR="00EE5B86" w:rsidRPr="00313A88"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r w:rsidR="00EE5B86" w:rsidRPr="00313A88">
        <w:rPr>
          <w:rFonts w:ascii="Tahoma" w:eastAsia="Times New Roman" w:hAnsi="Tahoma" w:cs="Tahoma"/>
          <w:color w:val="000000"/>
          <w:sz w:val="18"/>
          <w:szCs w:val="18"/>
          <w:lang w:eastAsia="zh-CN"/>
          <w14:ligatures w14:val="none"/>
        </w:rPr>
        <w:t xml:space="preserve">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2B3EFCE6"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4C99B9EA"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Predmet javnega naročila je dobava potrošnega materiala za </w:t>
      </w:r>
      <w:r w:rsidR="004F4174">
        <w:rPr>
          <w:rFonts w:ascii="Tahoma" w:eastAsia="Times New Roman" w:hAnsi="Tahoma" w:cs="Tahoma"/>
          <w:color w:val="000000"/>
          <w:sz w:val="18"/>
          <w:szCs w:val="18"/>
          <w:lang w:eastAsia="zh-CN"/>
          <w14:ligatures w14:val="none"/>
        </w:rPr>
        <w:t>inkontinenco</w:t>
      </w:r>
      <w:r w:rsidRPr="00313A88">
        <w:rPr>
          <w:rFonts w:ascii="Tahoma" w:eastAsia="Times New Roman" w:hAnsi="Tahoma" w:cs="Tahoma"/>
          <w:color w:val="000000"/>
          <w:sz w:val="18"/>
          <w:szCs w:val="18"/>
          <w:lang w:eastAsia="zh-CN"/>
          <w14:ligatures w14:val="none"/>
        </w:rPr>
        <w:t xml:space="preserve"> po specifikacijah predmeta JN  kot se nahajajo v programu Go-Soft pod šiframi razpisa: </w:t>
      </w:r>
      <w:r w:rsidR="004F4174">
        <w:rPr>
          <w:rFonts w:ascii="Tahoma" w:eastAsia="Times New Roman" w:hAnsi="Tahoma" w:cs="Tahoma"/>
          <w:color w:val="000000"/>
          <w:sz w:val="18"/>
          <w:szCs w:val="18"/>
          <w:lang w:eastAsia="zh-CN"/>
          <w14:ligatures w14:val="none"/>
        </w:rPr>
        <w:t>1591NP</w:t>
      </w:r>
    </w:p>
    <w:p w14:paraId="3FAE53B2" w14:textId="407E1129"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(povezava: https://sjn.bolnisnica-go.si/jr/).</w:t>
      </w:r>
    </w:p>
    <w:p w14:paraId="77E4AFC1"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1DF84830" w:rsidR="00313A88" w:rsidRPr="00313A88"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JN »</w:t>
      </w:r>
      <w:r w:rsidR="004F4174">
        <w:rPr>
          <w:rFonts w:ascii="Tahoma" w:eastAsia="Times New Roman" w:hAnsi="Tahoma" w:cs="Tahoma"/>
          <w:color w:val="000000"/>
          <w:sz w:val="18"/>
          <w:szCs w:val="18"/>
          <w:lang w:eastAsia="zh-CN"/>
          <w14:ligatures w14:val="none"/>
        </w:rPr>
        <w:t>MP za inkontinenco</w:t>
      </w:r>
      <w:r w:rsidRPr="00313A88">
        <w:rPr>
          <w:rFonts w:ascii="Tahoma" w:eastAsia="Times New Roman" w:hAnsi="Tahoma" w:cs="Tahoma"/>
          <w:color w:val="000000"/>
          <w:sz w:val="18"/>
          <w:szCs w:val="18"/>
          <w:lang w:eastAsia="zh-CN"/>
          <w14:ligatures w14:val="none"/>
        </w:rPr>
        <w:t>«</w:t>
      </w:r>
    </w:p>
    <w:p w14:paraId="3AAFD6F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2.3. Trajanje JN </w:t>
            </w:r>
          </w:p>
        </w:tc>
      </w:tr>
    </w:tbl>
    <w:p w14:paraId="77706447"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7C24FA3D" w:rsidR="00313A88" w:rsidRPr="004F4174"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4F4174">
        <w:rPr>
          <w:rFonts w:ascii="Tahoma" w:eastAsia="Calibri" w:hAnsi="Tahoma" w:cs="Tahoma"/>
          <w:kern w:val="0"/>
          <w:sz w:val="18"/>
          <w:szCs w:val="18"/>
          <w:lang w:eastAsia="zh-CN"/>
          <w14:ligatures w14:val="none"/>
        </w:rPr>
        <w:t xml:space="preserve">Obdobje </w:t>
      </w:r>
      <w:r w:rsidR="004F4174" w:rsidRPr="004F4174">
        <w:rPr>
          <w:rFonts w:ascii="Tahoma" w:eastAsia="Calibri" w:hAnsi="Tahoma" w:cs="Tahoma"/>
          <w:kern w:val="0"/>
          <w:sz w:val="18"/>
          <w:szCs w:val="18"/>
          <w:lang w:eastAsia="zh-CN"/>
          <w14:ligatures w14:val="none"/>
        </w:rPr>
        <w:t>19 mesecev</w:t>
      </w:r>
      <w:r w:rsidRPr="004F4174">
        <w:rPr>
          <w:rFonts w:ascii="Tahoma" w:eastAsia="Calibri" w:hAnsi="Tahoma" w:cs="Tahoma"/>
          <w:kern w:val="0"/>
          <w:sz w:val="18"/>
          <w:szCs w:val="18"/>
          <w:lang w:eastAsia="zh-CN"/>
          <w14:ligatures w14:val="none"/>
        </w:rPr>
        <w:t xml:space="preserve"> (predvidoma od </w:t>
      </w:r>
      <w:r w:rsidR="004F4174" w:rsidRPr="004F4174">
        <w:rPr>
          <w:rFonts w:ascii="Tahoma" w:eastAsia="Calibri" w:hAnsi="Tahoma" w:cs="Tahoma"/>
          <w:kern w:val="0"/>
          <w:sz w:val="18"/>
          <w:szCs w:val="18"/>
          <w:lang w:eastAsia="zh-CN"/>
          <w14:ligatures w14:val="none"/>
        </w:rPr>
        <w:t xml:space="preserve">17.08.2026 </w:t>
      </w:r>
      <w:r w:rsidRPr="004F4174">
        <w:rPr>
          <w:rFonts w:ascii="Tahoma" w:eastAsia="Calibri" w:hAnsi="Tahoma" w:cs="Tahoma"/>
          <w:kern w:val="0"/>
          <w:sz w:val="18"/>
          <w:szCs w:val="18"/>
          <w:lang w:eastAsia="zh-CN"/>
          <w14:ligatures w14:val="none"/>
        </w:rPr>
        <w:t xml:space="preserve">do </w:t>
      </w:r>
      <w:r w:rsidR="004F4174" w:rsidRPr="004F4174">
        <w:rPr>
          <w:rFonts w:ascii="Tahoma" w:eastAsia="Calibri" w:hAnsi="Tahoma" w:cs="Tahoma"/>
          <w:kern w:val="0"/>
          <w:sz w:val="18"/>
          <w:szCs w:val="18"/>
          <w:lang w:eastAsia="zh-CN"/>
          <w14:ligatures w14:val="none"/>
        </w:rPr>
        <w:t>19.03.2026</w:t>
      </w:r>
      <w:r w:rsidRPr="004F4174">
        <w:rPr>
          <w:rFonts w:ascii="Tahoma" w:eastAsia="Calibri" w:hAnsi="Tahoma" w:cs="Tahoma"/>
          <w:kern w:val="0"/>
          <w:sz w:val="18"/>
          <w:szCs w:val="18"/>
          <w:lang w:eastAsia="zh-CN"/>
          <w14:ligatures w14:val="none"/>
        </w:rPr>
        <w:t>).</w:t>
      </w:r>
    </w:p>
    <w:p w14:paraId="51D725C4" w14:textId="035ED0F7" w:rsidR="00EE5B86" w:rsidRPr="00313A88" w:rsidRDefault="00313A88" w:rsidP="004F4174">
      <w:pPr>
        <w:suppressAutoHyphens/>
        <w:spacing w:after="0" w:line="240" w:lineRule="auto"/>
        <w:jc w:val="both"/>
        <w:rPr>
          <w:rFonts w:ascii="Tahoma" w:eastAsia="Times New Roman" w:hAnsi="Tahoma" w:cs="Tahoma"/>
          <w:b/>
          <w:bCs/>
          <w:color w:val="000000"/>
          <w:sz w:val="18"/>
          <w:szCs w:val="18"/>
          <w:lang w:eastAsia="zh-CN"/>
          <w14:ligatures w14:val="none"/>
        </w:rPr>
      </w:pPr>
      <w:r w:rsidRPr="004F4174">
        <w:rPr>
          <w:rFonts w:ascii="Tahoma" w:eastAsia="Times New Roman" w:hAnsi="Tahoma" w:cs="Tahoma"/>
          <w:color w:val="000000"/>
          <w:kern w:val="0"/>
          <w:sz w:val="18"/>
          <w:szCs w:val="18"/>
          <w:lang w:eastAsia="zh-CN"/>
          <w14:ligatures w14:val="none"/>
        </w:rPr>
        <w:t>V primeru, da bo okvirni sporazum sklenjen po</w:t>
      </w:r>
      <w:r w:rsidR="004F4174" w:rsidRPr="004F4174">
        <w:rPr>
          <w:rFonts w:ascii="Tahoma" w:eastAsia="Times New Roman" w:hAnsi="Tahoma" w:cs="Tahoma"/>
          <w:color w:val="000000"/>
          <w:kern w:val="0"/>
          <w:sz w:val="18"/>
          <w:szCs w:val="18"/>
          <w:lang w:eastAsia="zh-CN"/>
          <w14:ligatures w14:val="none"/>
        </w:rPr>
        <w:t xml:space="preserve"> 17.08.2026</w:t>
      </w:r>
      <w:r w:rsidRPr="004F4174">
        <w:rPr>
          <w:rFonts w:ascii="Tahoma" w:eastAsia="Times New Roman" w:hAnsi="Tahoma" w:cs="Tahoma"/>
          <w:color w:val="000000"/>
          <w:kern w:val="0"/>
          <w:sz w:val="18"/>
          <w:szCs w:val="18"/>
          <w:lang w:eastAsia="zh-CN"/>
          <w14:ligatures w14:val="none"/>
        </w:rPr>
        <w:t xml:space="preserve">, se začetek premakne na čas po tem datumu, pri čemer se za oba sklopa konča </w:t>
      </w:r>
      <w:r w:rsidR="004F4174" w:rsidRPr="004F4174">
        <w:rPr>
          <w:rFonts w:ascii="Tahoma" w:eastAsia="Times New Roman" w:hAnsi="Tahoma" w:cs="Tahoma"/>
          <w:color w:val="000000"/>
          <w:kern w:val="0"/>
          <w:sz w:val="18"/>
          <w:szCs w:val="18"/>
          <w:lang w:eastAsia="zh-CN"/>
          <w14:ligatures w14:val="none"/>
        </w:rPr>
        <w:t>19.03.2028</w:t>
      </w:r>
      <w:r w:rsidRPr="004F4174">
        <w:rPr>
          <w:rFonts w:ascii="Tahoma" w:eastAsia="Times New Roman" w:hAnsi="Tahoma" w:cs="Tahoma"/>
          <w:color w:val="000000"/>
          <w:kern w:val="0"/>
          <w:sz w:val="18"/>
          <w:szCs w:val="18"/>
          <w:lang w:eastAsia="zh-CN"/>
          <w14:ligatures w14:val="none"/>
        </w:rPr>
        <w:t>, ko poteče veljavnost okvirnih sporazumov iz predhodnega postopka).</w:t>
      </w:r>
      <w:r w:rsidRPr="00313A88">
        <w:rPr>
          <w:rFonts w:ascii="Tahoma" w:eastAsia="Times New Roman" w:hAnsi="Tahoma" w:cs="Tahoma"/>
          <w:color w:val="000000"/>
          <w:kern w:val="0"/>
          <w:sz w:val="18"/>
          <w:szCs w:val="18"/>
          <w:lang w:eastAsia="zh-CN"/>
          <w14:ligatures w14:val="none"/>
        </w:rPr>
        <w:t xml:space="preserve"> </w:t>
      </w:r>
    </w:p>
    <w:p w14:paraId="714357BA"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B349A38"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Ocenjena vrednost JN</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33666162" w:rsidR="00EE5B86" w:rsidRPr="00313A88" w:rsidRDefault="004F4174"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F2A728" w14:textId="77777777" w:rsidR="00EE5B86"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1BEBC369" w14:textId="03F053E0" w:rsidR="00313A88" w:rsidRPr="00313A88"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Odprti p</w:t>
      </w:r>
      <w:r w:rsidR="00313A88" w:rsidRPr="00313A88">
        <w:rPr>
          <w:rFonts w:ascii="Tahoma" w:eastAsia="Calibri" w:hAnsi="Tahoma" w:cs="Tahoma"/>
          <w:kern w:val="0"/>
          <w:sz w:val="18"/>
          <w:szCs w:val="18"/>
          <w:lang w:eastAsia="zh-CN"/>
          <w14:ligatures w14:val="none"/>
        </w:rPr>
        <w:t>ostopek z okvirnim sporazumom (4</w:t>
      </w:r>
      <w:r>
        <w:rPr>
          <w:rFonts w:ascii="Tahoma" w:eastAsia="Calibri" w:hAnsi="Tahoma" w:cs="Tahoma"/>
          <w:kern w:val="0"/>
          <w:sz w:val="18"/>
          <w:szCs w:val="18"/>
          <w:lang w:eastAsia="zh-CN"/>
          <w14:ligatures w14:val="none"/>
        </w:rPr>
        <w:t>0</w:t>
      </w:r>
      <w:r w:rsidR="00313A88" w:rsidRPr="00313A88">
        <w:rPr>
          <w:rFonts w:ascii="Tahoma" w:eastAsia="Calibri" w:hAnsi="Tahoma" w:cs="Tahoma"/>
          <w:kern w:val="0"/>
          <w:sz w:val="18"/>
          <w:szCs w:val="18"/>
          <w:lang w:eastAsia="zh-CN"/>
          <w14:ligatures w14:val="none"/>
        </w:rPr>
        <w:t>. člen v povezavi z 48. Členom ZJN-3).</w:t>
      </w:r>
    </w:p>
    <w:p w14:paraId="3EB45ADA" w14:textId="77777777" w:rsidR="00313A88" w:rsidRPr="00313A88" w:rsidRDefault="00313A8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62EF1522" w14:textId="3D2C454B" w:rsidR="00313A88" w:rsidRPr="00313A8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4F4174">
        <w:rPr>
          <w:rFonts w:ascii="Tahoma" w:eastAsia="Times New Roman" w:hAnsi="Tahoma" w:cs="Tahoma"/>
          <w:bCs/>
          <w:color w:val="000000"/>
          <w:kern w:val="0"/>
          <w:sz w:val="18"/>
          <w:szCs w:val="18"/>
          <w:lang w:eastAsia="zh-CN"/>
          <w14:ligatures w14:val="none"/>
        </w:rPr>
        <w:t>Naročnik bo z vsakim ponudnikom, ki bo oddal najugodnejšo ceno za posamezen razpisan medicinski pripomoček, sklenil okvirni sporazum/pogodbo.</w:t>
      </w:r>
      <w:r w:rsidRPr="00313A88">
        <w:rPr>
          <w:rFonts w:ascii="Tahoma" w:eastAsia="Times New Roman" w:hAnsi="Tahoma" w:cs="Tahoma"/>
          <w:bCs/>
          <w:color w:val="000000"/>
          <w:kern w:val="0"/>
          <w:sz w:val="18"/>
          <w:szCs w:val="18"/>
          <w:lang w:eastAsia="zh-CN"/>
          <w14:ligatures w14:val="none"/>
        </w:rPr>
        <w:t xml:space="preserve"> </w:t>
      </w:r>
    </w:p>
    <w:p w14:paraId="090AAAF2" w14:textId="77777777" w:rsidR="00313A88" w:rsidRPr="00313A8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B7D9E1" w14:textId="794CC779"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38B051D9" w14:textId="77777777" w:rsidR="00313A88" w:rsidRPr="004F4174" w:rsidRDefault="00313A88" w:rsidP="00B26F64">
            <w:pPr>
              <w:suppressAutoHyphens/>
              <w:spacing w:after="0" w:line="240" w:lineRule="auto"/>
              <w:jc w:val="center"/>
              <w:rPr>
                <w:rFonts w:ascii="Tahoma" w:eastAsia="Times New Roman" w:hAnsi="Tahoma" w:cs="Tahoma"/>
                <w:color w:val="000000"/>
                <w:kern w:val="0"/>
                <w:sz w:val="18"/>
                <w:szCs w:val="18"/>
                <w:lang w:val="en-US" w:eastAsia="zh-CN"/>
                <w14:ligatures w14:val="none"/>
              </w:rPr>
            </w:pPr>
            <w:r w:rsidRPr="004F4174">
              <w:rPr>
                <w:rFonts w:ascii="Tahoma" w:eastAsia="Times New Roman" w:hAnsi="Tahoma" w:cs="Tahoma"/>
                <w:color w:val="000000"/>
                <w:kern w:val="0"/>
                <w:sz w:val="18"/>
                <w:szCs w:val="18"/>
                <w:lang w:eastAsia="zh-CN"/>
                <w14:ligatures w14:val="none"/>
              </w:rPr>
              <w:t>/</w:t>
            </w:r>
          </w:p>
          <w:p w14:paraId="516852F6" w14:textId="77777777" w:rsidR="00313A88" w:rsidRPr="004F4174" w:rsidRDefault="00313A88" w:rsidP="00B26F64">
            <w:pPr>
              <w:suppressAutoHyphens/>
              <w:spacing w:after="0" w:line="240" w:lineRule="auto"/>
              <w:rPr>
                <w:rFonts w:ascii="Tahoma" w:eastAsia="Times New Roman" w:hAnsi="Tahoma" w:cs="Tahoma"/>
                <w:color w:val="000000"/>
                <w:kern w:val="0"/>
                <w:sz w:val="18"/>
                <w:szCs w:val="18"/>
                <w:lang w:eastAsia="zh-CN"/>
                <w14:ligatures w14:val="none"/>
              </w:rPr>
            </w:pPr>
          </w:p>
        </w:tc>
        <w:tc>
          <w:tcPr>
            <w:tcW w:w="4088" w:type="dxa"/>
            <w:tcBorders>
              <w:top w:val="single" w:sz="4" w:space="0" w:color="669999"/>
              <w:left w:val="single" w:sz="4" w:space="0" w:color="669999"/>
              <w:bottom w:val="single" w:sz="4" w:space="0" w:color="669999"/>
              <w:right w:val="single" w:sz="4" w:space="0" w:color="669999"/>
            </w:tcBorders>
          </w:tcPr>
          <w:p w14:paraId="2A43846E" w14:textId="77777777" w:rsidR="00313A88" w:rsidRPr="004F4174" w:rsidRDefault="00313A88"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4F4174">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313A88">
        <w:tc>
          <w:tcPr>
            <w:tcW w:w="9062" w:type="dxa"/>
          </w:tcPr>
          <w:p w14:paraId="6748020A" w14:textId="77777777"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p w14:paraId="0E17FD79" w14:textId="5083174B"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(opis,način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547501C6"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r w:rsidR="004F4174">
        <w:rPr>
          <w:rFonts w:ascii="Tahoma" w:eastAsia="Times New Roman" w:hAnsi="Tahoma" w:cs="Tahoma"/>
          <w:bCs/>
          <w:color w:val="000000"/>
          <w:kern w:val="0"/>
          <w:sz w:val="18"/>
          <w:szCs w:val="18"/>
          <w:lang w:eastAsia="zh-CN"/>
          <w14:ligatures w14:val="none"/>
        </w:rPr>
        <w:t>1591NP</w:t>
      </w:r>
    </w:p>
    <w:p w14:paraId="078E417E" w14:textId="77777777" w:rsidR="00A75378" w:rsidRPr="00A75378" w:rsidRDefault="00A75378" w:rsidP="00B26F64">
      <w:pPr>
        <w:suppressAutoHyphens/>
        <w:spacing w:after="0" w:line="240" w:lineRule="auto"/>
        <w:jc w:val="both"/>
        <w:rPr>
          <w:rFonts w:ascii="Tahoma" w:eastAsia="Calibri" w:hAnsi="Tahoma" w:cs="Tahoma"/>
          <w:kern w:val="0"/>
          <w:sz w:val="18"/>
          <w:szCs w:val="18"/>
          <w14:ligatures w14:val="none"/>
        </w:rPr>
      </w:pPr>
      <w:r w:rsidRPr="00A75378">
        <w:rPr>
          <w:rFonts w:ascii="Tahoma" w:eastAsia="Times New Roman" w:hAnsi="Tahoma" w:cs="Tahoma"/>
          <w:bCs/>
          <w:color w:val="000000"/>
          <w:kern w:val="0"/>
          <w:sz w:val="18"/>
          <w:szCs w:val="18"/>
          <w:lang w:eastAsia="zh-CN"/>
          <w14:ligatures w14:val="none"/>
        </w:rPr>
        <w:t>(povezava:</w:t>
      </w:r>
      <w:r w:rsidRPr="00A75378">
        <w:rPr>
          <w:rFonts w:ascii="Calibri" w:eastAsia="Calibri" w:hAnsi="Calibri" w:cs="Calibri"/>
          <w:b/>
          <w:bCs/>
          <w:kern w:val="0"/>
          <w14:ligatures w14:val="none"/>
        </w:rPr>
        <w:t xml:space="preserve"> </w:t>
      </w:r>
      <w:hyperlink r:id="rId9" w:history="1">
        <w:r w:rsidRPr="00A75378">
          <w:rPr>
            <w:rFonts w:ascii="Tahoma" w:eastAsia="Calibri" w:hAnsi="Tahoma" w:cs="Tahoma"/>
            <w:b/>
            <w:bCs/>
            <w:color w:val="0000FF"/>
            <w:kern w:val="0"/>
            <w:sz w:val="18"/>
            <w:szCs w:val="18"/>
            <w:u w:val="single"/>
            <w14:ligatures w14:val="none"/>
          </w:rPr>
          <w:t>https://sjn.bolnisnica-go.si/jr/</w:t>
        </w:r>
      </w:hyperlink>
      <w:r w:rsidRPr="00A75378">
        <w:rPr>
          <w:rFonts w:ascii="Tahoma" w:eastAsia="Calibri" w:hAnsi="Tahoma" w:cs="Tahoma"/>
          <w:kern w:val="0"/>
          <w:sz w:val="18"/>
          <w:szCs w:val="18"/>
          <w14:ligatures w14:val="none"/>
        </w:rPr>
        <w:t>).</w:t>
      </w:r>
    </w:p>
    <w:p w14:paraId="17A6A695"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F5161E4" w14:textId="31B0C9BC"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Klasifikacija:</w:t>
      </w:r>
      <w:r w:rsidRPr="00A75378">
        <w:rPr>
          <w:rFonts w:ascii="Tahoma" w:eastAsia="Times New Roman" w:hAnsi="Tahoma" w:cs="Tahoma"/>
          <w:color w:val="000000"/>
          <w:kern w:val="0"/>
          <w:sz w:val="18"/>
          <w:szCs w:val="18"/>
          <w:lang w:val="en-US" w:eastAsia="zh-CN"/>
          <w14:ligatures w14:val="none"/>
        </w:rPr>
        <w:t xml:space="preserve"> </w:t>
      </w:r>
      <w:r w:rsidR="00E45133" w:rsidRPr="00E45133">
        <w:rPr>
          <w:rFonts w:ascii="Tahoma" w:eastAsia="Times New Roman" w:hAnsi="Tahoma" w:cs="Tahoma"/>
          <w:bCs/>
          <w:color w:val="000000"/>
          <w:kern w:val="0"/>
          <w:sz w:val="18"/>
          <w:szCs w:val="18"/>
          <w:lang w:eastAsia="zh-CN"/>
          <w14:ligatures w14:val="none"/>
        </w:rPr>
        <w:t>ANL05-MP za inkontinenco</w:t>
      </w:r>
      <w:r w:rsidRPr="00A75378">
        <w:rPr>
          <w:rFonts w:ascii="Tahoma" w:eastAsia="Times New Roman" w:hAnsi="Tahoma" w:cs="Tahoma"/>
          <w:bCs/>
          <w:color w:val="000000"/>
          <w:kern w:val="0"/>
          <w:sz w:val="18"/>
          <w:szCs w:val="18"/>
          <w:lang w:eastAsia="zh-CN"/>
          <w14:ligatures w14:val="none"/>
        </w:rPr>
        <w:t>.</w:t>
      </w:r>
    </w:p>
    <w:p w14:paraId="202557C6"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0" w:name="_Hlk40957217"/>
      <w:r w:rsidRPr="00A75378">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0"/>
    <w:p w14:paraId="53A508C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A75378">
        <w:rPr>
          <w:rFonts w:ascii="Tahoma" w:eastAsia="Times New Roman" w:hAnsi="Tahoma" w:cs="Tahoma"/>
          <w:color w:val="000000"/>
          <w:kern w:val="0"/>
          <w:sz w:val="18"/>
          <w:szCs w:val="18"/>
          <w:lang w:val="en-US" w:eastAsia="zh-CN"/>
          <w14:ligatures w14:val="none"/>
        </w:rPr>
        <w:t xml:space="preserve"> </w:t>
      </w:r>
      <w:r w:rsidRPr="00A75378">
        <w:rPr>
          <w:rFonts w:ascii="Tahoma" w:eastAsia="Times New Roman" w:hAnsi="Tahoma" w:cs="Tahoma"/>
          <w:bCs/>
          <w:color w:val="000000"/>
          <w:kern w:val="0"/>
          <w:sz w:val="18"/>
          <w:szCs w:val="18"/>
          <w:lang w:eastAsia="zh-CN"/>
          <w14:ligatures w14:val="none"/>
        </w:rPr>
        <w:t xml:space="preserve"> </w:t>
      </w:r>
    </w:p>
    <w:p w14:paraId="4AA4BF36" w14:textId="77777777" w:rsidR="00A75378" w:rsidRPr="00A75378" w:rsidRDefault="00A75378" w:rsidP="00B26F64">
      <w:pPr>
        <w:suppressAutoHyphens/>
        <w:spacing w:after="0" w:line="240" w:lineRule="auto"/>
        <w:jc w:val="both"/>
        <w:rPr>
          <w:rFonts w:ascii="Tahoma" w:eastAsia="Times New Roman" w:hAnsi="Tahoma" w:cs="Tahoma"/>
          <w:b/>
          <w:bCs/>
          <w:color w:val="000000"/>
          <w:kern w:val="0"/>
          <w:sz w:val="18"/>
          <w:szCs w:val="18"/>
          <w:highlight w:val="yellow"/>
          <w:lang w:eastAsia="zh-CN"/>
          <w14:ligatures w14:val="none"/>
        </w:rPr>
      </w:pPr>
    </w:p>
    <w:p w14:paraId="71D89F92" w14:textId="2591FEB6" w:rsidR="00313A88"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4F4174">
        <w:rPr>
          <w:rFonts w:ascii="Tahoma" w:eastAsia="Times New Roman" w:hAnsi="Tahoma" w:cs="Tahoma"/>
          <w:b/>
          <w:bCs/>
          <w:color w:val="000000"/>
          <w:kern w:val="0"/>
          <w:sz w:val="18"/>
          <w:szCs w:val="18"/>
          <w:lang w:eastAsia="zh-CN"/>
          <w14:ligatures w14:val="none"/>
        </w:rPr>
        <w:t>Ponudniki, ki bodo oddali ponudbo lahko oddajo ponudbo za posamezni art. v sklopu (šifri JR).</w:t>
      </w:r>
    </w:p>
    <w:p w14:paraId="3158E5FA" w14:textId="77777777" w:rsidR="00A75378"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52A246E8"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65200E1C"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w:t>
      </w:r>
      <w:r w:rsidRPr="004F4174">
        <w:rPr>
          <w:rFonts w:ascii="Tahoma" w:eastAsia="Times New Roman" w:hAnsi="Tahoma" w:cs="Tahoma"/>
          <w:bCs/>
          <w:color w:val="000000"/>
          <w:kern w:val="0"/>
          <w:sz w:val="18"/>
          <w:szCs w:val="18"/>
          <w:lang w:eastAsia="zh-CN"/>
          <w14:ligatures w14:val="none"/>
        </w:rPr>
        <w:t>Gorici –  lekarna - ura</w:t>
      </w:r>
      <w:r w:rsidRPr="00A75378">
        <w:rPr>
          <w:rFonts w:ascii="Tahoma" w:eastAsia="Times New Roman" w:hAnsi="Tahoma" w:cs="Tahoma"/>
          <w:bCs/>
          <w:color w:val="000000"/>
          <w:kern w:val="0"/>
          <w:sz w:val="18"/>
          <w:szCs w:val="18"/>
          <w:lang w:eastAsia="zh-CN"/>
          <w14:ligatures w14:val="none"/>
        </w:rPr>
        <w:t xml:space="preserve"> dostave vsak delovni dan  (pon.-pet.) med 7,00 in 15,00 (razloženo). </w:t>
      </w:r>
    </w:p>
    <w:p w14:paraId="593935E0" w14:textId="77777777" w:rsidR="008A2BE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C04F761" w14:textId="77777777" w:rsidTr="00A75378">
        <w:tc>
          <w:tcPr>
            <w:tcW w:w="9062" w:type="dxa"/>
            <w:shd w:val="clear" w:color="auto" w:fill="99CC00"/>
          </w:tcPr>
          <w:p w14:paraId="78082875" w14:textId="5609E19D"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2.7.3. Način</w:t>
            </w:r>
          </w:p>
        </w:tc>
      </w:tr>
    </w:tbl>
    <w:p w14:paraId="4AC405C1"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464D76" w14:textId="77777777" w:rsidTr="00A75378">
        <w:tc>
          <w:tcPr>
            <w:tcW w:w="9062" w:type="dxa"/>
            <w:shd w:val="clear" w:color="auto" w:fill="99CC00"/>
          </w:tcPr>
          <w:p w14:paraId="660E43A7" w14:textId="7C23FA2A"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 Razpisna dokumentacija (RD)</w:t>
            </w:r>
          </w:p>
        </w:tc>
      </w:tr>
    </w:tbl>
    <w:p w14:paraId="1EEB0662" w14:textId="77777777" w:rsidR="009A5B32"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0F2688" w:rsidRDefault="00EE3CEF" w:rsidP="000F2688">
      <w:pPr>
        <w:spacing w:after="0" w:line="240" w:lineRule="auto"/>
        <w:jc w:val="both"/>
        <w:rPr>
          <w:rFonts w:ascii="Tahoma" w:hAnsi="Tahoma" w:cs="Tahoma"/>
          <w:sz w:val="18"/>
          <w:szCs w:val="18"/>
        </w:rPr>
      </w:pPr>
      <w:r w:rsidRPr="000F2688">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0F2688" w:rsidRDefault="00A75378" w:rsidP="000F268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0F2688" w14:paraId="4475A8A1" w14:textId="77777777" w:rsidTr="00A75378">
        <w:tc>
          <w:tcPr>
            <w:tcW w:w="9062" w:type="dxa"/>
            <w:shd w:val="clear" w:color="auto" w:fill="99CC00"/>
          </w:tcPr>
          <w:p w14:paraId="2AFCEF50" w14:textId="025961A8" w:rsidR="00A75378" w:rsidRPr="000F2688" w:rsidRDefault="00A75378" w:rsidP="000F2688">
            <w:pPr>
              <w:jc w:val="both"/>
              <w:rPr>
                <w:rFonts w:ascii="Tahoma" w:hAnsi="Tahoma" w:cs="Tahoma"/>
                <w:sz w:val="18"/>
                <w:szCs w:val="18"/>
              </w:rPr>
            </w:pPr>
            <w:r w:rsidRPr="000F2688">
              <w:rPr>
                <w:rFonts w:ascii="Tahoma" w:hAnsi="Tahoma" w:cs="Tahoma"/>
                <w:sz w:val="18"/>
                <w:szCs w:val="18"/>
              </w:rPr>
              <w:t>3.1. Dokumentacijo v zvezi z oddajo javnega naročila sestavjajo spodaj navedeni obrazci</w:t>
            </w:r>
          </w:p>
        </w:tc>
      </w:tr>
    </w:tbl>
    <w:p w14:paraId="76BB55ED" w14:textId="77777777" w:rsidR="009A5B32" w:rsidRPr="000F2688" w:rsidRDefault="009A5B32" w:rsidP="000F2688">
      <w:pPr>
        <w:spacing w:after="0" w:line="240" w:lineRule="auto"/>
        <w:jc w:val="both"/>
        <w:rPr>
          <w:rFonts w:ascii="Tahoma" w:hAnsi="Tahoma" w:cs="Tahoma"/>
          <w:sz w:val="18"/>
          <w:szCs w:val="18"/>
        </w:rPr>
      </w:pPr>
    </w:p>
    <w:p w14:paraId="562E8AF3" w14:textId="0794E900"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1. Navodilo za izdelavo ponudbe;</w:t>
      </w:r>
    </w:p>
    <w:p w14:paraId="52955FF9" w14:textId="721453C2"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 xml:space="preserve">2. </w:t>
      </w:r>
      <w:r w:rsidR="008A2BE8" w:rsidRPr="000F2688">
        <w:rPr>
          <w:rFonts w:ascii="Tahoma" w:hAnsi="Tahoma" w:cs="Tahoma"/>
          <w:sz w:val="18"/>
          <w:szCs w:val="18"/>
        </w:rPr>
        <w:t>Obrazec ESPD</w:t>
      </w:r>
      <w:r w:rsidRPr="000F2688">
        <w:rPr>
          <w:rFonts w:ascii="Tahoma" w:hAnsi="Tahoma" w:cs="Tahoma"/>
          <w:sz w:val="18"/>
          <w:szCs w:val="18"/>
        </w:rPr>
        <w:t>;</w:t>
      </w:r>
    </w:p>
    <w:p w14:paraId="478FA92D" w14:textId="77777777"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3. Okvirni sporazum;</w:t>
      </w:r>
    </w:p>
    <w:p w14:paraId="6D59F564" w14:textId="77777777"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4. Izjava podatki o udeležbi;</w:t>
      </w:r>
    </w:p>
    <w:p w14:paraId="2F27F990" w14:textId="77777777"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5.Menična izjava s pooblastilom za dobro izvedbo pogodbenih obveznosti;</w:t>
      </w:r>
    </w:p>
    <w:p w14:paraId="2B9DC315" w14:textId="77777777"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6. Izjava o odsotnosti osebnih povezav;</w:t>
      </w:r>
    </w:p>
    <w:p w14:paraId="5E51D831" w14:textId="77777777"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7. Specifikacije razpisanih artiklov (Predračun):</w:t>
      </w:r>
    </w:p>
    <w:p w14:paraId="04DFA84C" w14:textId="65205C68"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 xml:space="preserve">Specifikacije razpisanih artiklov </w:t>
      </w:r>
      <w:r w:rsidR="004F4174" w:rsidRPr="000F2688">
        <w:rPr>
          <w:rFonts w:ascii="Tahoma" w:hAnsi="Tahoma" w:cs="Tahoma"/>
          <w:sz w:val="18"/>
          <w:szCs w:val="18"/>
        </w:rPr>
        <w:t>1591NP</w:t>
      </w:r>
      <w:r w:rsidRPr="000F2688">
        <w:rPr>
          <w:rFonts w:ascii="Tahoma" w:hAnsi="Tahoma" w:cs="Tahoma"/>
          <w:sz w:val="18"/>
          <w:szCs w:val="18"/>
        </w:rPr>
        <w:t>.xls;</w:t>
      </w:r>
    </w:p>
    <w:p w14:paraId="4E17609B" w14:textId="77777777" w:rsidR="00A75378" w:rsidRPr="000F2688" w:rsidRDefault="00A75378" w:rsidP="000F2688">
      <w:pPr>
        <w:spacing w:after="0" w:line="240" w:lineRule="auto"/>
        <w:jc w:val="both"/>
        <w:rPr>
          <w:rFonts w:ascii="Tahoma" w:hAnsi="Tahoma" w:cs="Tahoma"/>
          <w:sz w:val="18"/>
          <w:szCs w:val="18"/>
        </w:rPr>
      </w:pPr>
    </w:p>
    <w:p w14:paraId="71E20827" w14:textId="77777777"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Specifikacije razpisanih artiklov so dostopne na  povezavi: https://sjn.bolnisnica-go.si/jr/)</w:t>
      </w:r>
    </w:p>
    <w:p w14:paraId="4072F38A" w14:textId="797234AA" w:rsidR="00A10494"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 xml:space="preserve">8. </w:t>
      </w:r>
      <w:r w:rsidR="00A10494" w:rsidRPr="000F2688">
        <w:rPr>
          <w:rFonts w:ascii="Tahoma" w:hAnsi="Tahoma" w:cs="Tahoma"/>
          <w:sz w:val="18"/>
          <w:szCs w:val="18"/>
          <w:highlight w:val="lightGray"/>
        </w:rPr>
        <w:t>Preglednica Podatki o prijavljenih MP</w:t>
      </w:r>
    </w:p>
    <w:p w14:paraId="075FA4F3" w14:textId="5E4E248F" w:rsidR="00A75378" w:rsidRPr="000F2688" w:rsidRDefault="00A10494" w:rsidP="000F2688">
      <w:pPr>
        <w:spacing w:after="0" w:line="240" w:lineRule="auto"/>
        <w:jc w:val="both"/>
        <w:rPr>
          <w:rFonts w:ascii="Tahoma" w:hAnsi="Tahoma" w:cs="Tahoma"/>
          <w:sz w:val="18"/>
          <w:szCs w:val="18"/>
        </w:rPr>
      </w:pPr>
      <w:r w:rsidRPr="000F2688">
        <w:rPr>
          <w:rFonts w:ascii="Tahoma" w:hAnsi="Tahoma" w:cs="Tahoma"/>
          <w:sz w:val="18"/>
          <w:szCs w:val="18"/>
        </w:rPr>
        <w:t xml:space="preserve">9. </w:t>
      </w:r>
      <w:r w:rsidR="00A75378" w:rsidRPr="000F2688">
        <w:rPr>
          <w:rFonts w:ascii="Tahoma" w:hAnsi="Tahoma" w:cs="Tahoma"/>
          <w:sz w:val="18"/>
          <w:szCs w:val="18"/>
        </w:rPr>
        <w:t>Lastna izjava</w:t>
      </w:r>
    </w:p>
    <w:p w14:paraId="61DBE1CC" w14:textId="6D9B7975" w:rsidR="00A75378" w:rsidRPr="000F2688" w:rsidRDefault="00A10494" w:rsidP="000F2688">
      <w:pPr>
        <w:spacing w:after="0" w:line="240" w:lineRule="auto"/>
        <w:jc w:val="both"/>
        <w:rPr>
          <w:rFonts w:ascii="Tahoma" w:hAnsi="Tahoma" w:cs="Tahoma"/>
          <w:sz w:val="18"/>
          <w:szCs w:val="18"/>
        </w:rPr>
      </w:pPr>
      <w:r w:rsidRPr="000F2688">
        <w:rPr>
          <w:rFonts w:ascii="Tahoma" w:hAnsi="Tahoma" w:cs="Tahoma"/>
          <w:sz w:val="18"/>
          <w:szCs w:val="18"/>
        </w:rPr>
        <w:t>10</w:t>
      </w:r>
      <w:r w:rsidR="00A75378" w:rsidRPr="000F2688">
        <w:rPr>
          <w:rFonts w:ascii="Tahoma" w:hAnsi="Tahoma" w:cs="Tahoma"/>
          <w:sz w:val="18"/>
          <w:szCs w:val="18"/>
        </w:rPr>
        <w:t>. sestavni del dokumentacije v zvezi z oddajo javnega naročila so tudi vse morebitne spremembe, dopolnitve, popravki dokumentacije ter dodatna pojasnila.</w:t>
      </w:r>
    </w:p>
    <w:p w14:paraId="0136C86A" w14:textId="77777777" w:rsidR="00A75378" w:rsidRPr="000F2688" w:rsidRDefault="00A75378" w:rsidP="000F268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0F2688" w14:paraId="706633E3" w14:textId="77777777" w:rsidTr="00A75378">
        <w:tc>
          <w:tcPr>
            <w:tcW w:w="9062" w:type="dxa"/>
            <w:shd w:val="clear" w:color="auto" w:fill="99CC00"/>
          </w:tcPr>
          <w:p w14:paraId="038DC25E" w14:textId="01DDD5D6" w:rsidR="00A75378" w:rsidRPr="000F2688" w:rsidRDefault="00A75378" w:rsidP="000F2688">
            <w:pPr>
              <w:jc w:val="both"/>
              <w:rPr>
                <w:rFonts w:ascii="Tahoma" w:hAnsi="Tahoma" w:cs="Tahoma"/>
                <w:sz w:val="18"/>
                <w:szCs w:val="18"/>
              </w:rPr>
            </w:pPr>
            <w:r w:rsidRPr="000F2688">
              <w:rPr>
                <w:rFonts w:ascii="Tahoma" w:hAnsi="Tahoma" w:cs="Tahoma"/>
                <w:sz w:val="18"/>
                <w:szCs w:val="18"/>
              </w:rPr>
              <w:t>3.2. Pridobitev RD</w:t>
            </w:r>
          </w:p>
        </w:tc>
      </w:tr>
    </w:tbl>
    <w:p w14:paraId="6ABD9F4B" w14:textId="77777777" w:rsidR="009A5B32" w:rsidRPr="000F2688" w:rsidRDefault="009A5B32" w:rsidP="000F2688">
      <w:pPr>
        <w:spacing w:after="0" w:line="240" w:lineRule="auto"/>
        <w:jc w:val="both"/>
        <w:rPr>
          <w:rFonts w:ascii="Tahoma" w:hAnsi="Tahoma" w:cs="Tahoma"/>
          <w:sz w:val="18"/>
          <w:szCs w:val="18"/>
        </w:rPr>
      </w:pPr>
    </w:p>
    <w:p w14:paraId="14C7759D" w14:textId="540BFB89" w:rsidR="00EE3CEF" w:rsidRPr="000F2688" w:rsidRDefault="00EE3CEF" w:rsidP="000F2688">
      <w:pPr>
        <w:spacing w:after="0" w:line="240" w:lineRule="auto"/>
        <w:jc w:val="both"/>
        <w:rPr>
          <w:rFonts w:ascii="Tahoma" w:hAnsi="Tahoma" w:cs="Tahoma"/>
          <w:sz w:val="18"/>
          <w:szCs w:val="18"/>
        </w:rPr>
      </w:pPr>
      <w:r w:rsidRPr="000F2688">
        <w:rPr>
          <w:rFonts w:ascii="Tahoma" w:hAnsi="Tahoma" w:cs="Tahoma"/>
          <w:sz w:val="18"/>
          <w:szCs w:val="18"/>
        </w:rPr>
        <w:t xml:space="preserve">Razpisna dokumentacija, vključno s tehnično dokumentacijo, je ponudnikom na voljo na: </w:t>
      </w:r>
    </w:p>
    <w:p w14:paraId="1775D266" w14:textId="00BE04B6"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 xml:space="preserve">Portal javnih naročil (www.enarocanje.si) </w:t>
      </w:r>
    </w:p>
    <w:p w14:paraId="6D5A0D25" w14:textId="10D57D36"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spletna stran naročnika (</w:t>
      </w:r>
      <w:hyperlink r:id="rId10" w:history="1">
        <w:r w:rsidRPr="000F2688">
          <w:rPr>
            <w:rStyle w:val="Hiperpovezava"/>
            <w:rFonts w:ascii="Tahoma" w:hAnsi="Tahoma" w:cs="Tahoma"/>
            <w:sz w:val="18"/>
            <w:szCs w:val="18"/>
          </w:rPr>
          <w:t>https://www.sbng.si</w:t>
        </w:r>
      </w:hyperlink>
      <w:r w:rsidRPr="000F2688">
        <w:rPr>
          <w:rFonts w:ascii="Tahoma" w:hAnsi="Tahoma" w:cs="Tahoma"/>
          <w:sz w:val="18"/>
          <w:szCs w:val="18"/>
        </w:rPr>
        <w:t>)</w:t>
      </w:r>
    </w:p>
    <w:p w14:paraId="1B204D7B" w14:textId="77777777" w:rsidR="00A75378" w:rsidRPr="000F2688" w:rsidRDefault="00A75378" w:rsidP="000F268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0F2688" w14:paraId="4C7D5BB2" w14:textId="77777777" w:rsidTr="00A75378">
        <w:tc>
          <w:tcPr>
            <w:tcW w:w="9062" w:type="dxa"/>
            <w:shd w:val="clear" w:color="auto" w:fill="99CC00"/>
          </w:tcPr>
          <w:p w14:paraId="37C64622" w14:textId="731DA927" w:rsidR="00A75378" w:rsidRPr="000F2688" w:rsidRDefault="00A75378" w:rsidP="000F2688">
            <w:pPr>
              <w:jc w:val="both"/>
              <w:rPr>
                <w:rFonts w:ascii="Tahoma" w:hAnsi="Tahoma" w:cs="Tahoma"/>
                <w:sz w:val="18"/>
                <w:szCs w:val="18"/>
              </w:rPr>
            </w:pPr>
            <w:r w:rsidRPr="000F2688">
              <w:rPr>
                <w:rFonts w:ascii="Tahoma" w:hAnsi="Tahoma" w:cs="Tahoma"/>
                <w:sz w:val="18"/>
                <w:szCs w:val="18"/>
              </w:rPr>
              <w:t>3.3. Način in čas vlaganja zahtev za dodatna pojasnila RD</w:t>
            </w:r>
          </w:p>
        </w:tc>
      </w:tr>
    </w:tbl>
    <w:p w14:paraId="04ABF613" w14:textId="77777777" w:rsidR="009A5B32" w:rsidRPr="000F2688" w:rsidRDefault="009A5B32" w:rsidP="000F2688">
      <w:pPr>
        <w:spacing w:after="0" w:line="240" w:lineRule="auto"/>
        <w:jc w:val="both"/>
        <w:rPr>
          <w:rFonts w:ascii="Tahoma" w:hAnsi="Tahoma" w:cs="Tahoma"/>
          <w:sz w:val="18"/>
          <w:szCs w:val="18"/>
        </w:rPr>
      </w:pPr>
    </w:p>
    <w:p w14:paraId="0DB3F192" w14:textId="3BF99A2B"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 xml:space="preserve">Ponudniki lahko zastavljajo vprašanja preko Portala javnih naročil www.enarocanje.si pri objavi predmetnega javnega naročila in sicer do  </w:t>
      </w:r>
      <w:r w:rsidR="00AE2504">
        <w:rPr>
          <w:rFonts w:ascii="Tahoma" w:hAnsi="Tahoma" w:cs="Tahoma"/>
          <w:sz w:val="18"/>
          <w:szCs w:val="18"/>
        </w:rPr>
        <w:t>20.07.2026</w:t>
      </w:r>
      <w:r w:rsidRPr="000F2688">
        <w:rPr>
          <w:rFonts w:ascii="Tahoma" w:hAnsi="Tahoma" w:cs="Tahoma"/>
          <w:sz w:val="18"/>
          <w:szCs w:val="18"/>
        </w:rPr>
        <w:t xml:space="preserve"> do 12,00 ure.</w:t>
      </w:r>
    </w:p>
    <w:p w14:paraId="4B472A52" w14:textId="77777777"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Naročnik se ne zavezuje, da bo odgovarjal na vprašanja, ki ne bodo zastavljena na zgornji način.</w:t>
      </w:r>
    </w:p>
    <w:p w14:paraId="042F576F" w14:textId="52BD1E59"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lastRenderedPageBreak/>
        <w:t xml:space="preserve">Naročnik bo na zahteve za dodatna pojasnila RD odgovoril najkasneje v zakonsko določenem roku, to je  do </w:t>
      </w:r>
      <w:r w:rsidR="00AE2504">
        <w:rPr>
          <w:rFonts w:ascii="Tahoma" w:hAnsi="Tahoma" w:cs="Tahoma"/>
          <w:sz w:val="18"/>
          <w:szCs w:val="18"/>
        </w:rPr>
        <w:t>23.07.2026</w:t>
      </w:r>
      <w:r w:rsidRPr="000F2688">
        <w:rPr>
          <w:rFonts w:ascii="Tahoma" w:hAnsi="Tahoma" w:cs="Tahoma"/>
          <w:sz w:val="18"/>
          <w:szCs w:val="18"/>
        </w:rPr>
        <w:t xml:space="preserve">  do 14,00 ure  preko Portala javnih naročil www.enarocanje.si pri objavi predmetnega javnega naročila.</w:t>
      </w:r>
    </w:p>
    <w:p w14:paraId="2739EBA2" w14:textId="77777777"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Na nepravočasne zahteve za pojasnila oz. na zahteve za pojasnila razpisne dokumentacije, ki ne bodo predložene na predpisani način, naročnik ne bo odgovarjal.</w:t>
      </w:r>
    </w:p>
    <w:p w14:paraId="52B96310" w14:textId="74116311" w:rsidR="00A75378" w:rsidRPr="000F2688" w:rsidRDefault="00A75378" w:rsidP="000F2688">
      <w:pPr>
        <w:spacing w:after="0" w:line="240" w:lineRule="auto"/>
        <w:jc w:val="both"/>
        <w:rPr>
          <w:rFonts w:ascii="Tahoma" w:hAnsi="Tahoma" w:cs="Tahoma"/>
          <w:sz w:val="18"/>
          <w:szCs w:val="18"/>
        </w:rPr>
      </w:pPr>
      <w:r w:rsidRPr="000F2688">
        <w:rPr>
          <w:rFonts w:ascii="Tahoma" w:hAnsi="Tahoma" w:cs="Tahoma"/>
          <w:sz w:val="18"/>
          <w:szCs w:val="18"/>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5BB791B4"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3.4.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719B8BB3" w:rsidR="00A75378" w:rsidRPr="001D0B30"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D0B30">
        <w:rPr>
          <w:rFonts w:ascii="Tahoma" w:eastAsia="Times New Roman" w:hAnsi="Tahoma" w:cs="Tahoma"/>
          <w:bCs/>
          <w:color w:val="000000"/>
          <w:kern w:val="0"/>
          <w:sz w:val="18"/>
          <w:szCs w:val="18"/>
          <w:lang w:eastAsia="zh-CN"/>
          <w14:ligatures w14:val="none"/>
        </w:rPr>
        <w:t>Izpolnjen, podpisan in žigosan obrazec »</w:t>
      </w:r>
      <w:r w:rsidR="008A2BE8">
        <w:rPr>
          <w:rFonts w:ascii="Tahoma" w:eastAsia="Times New Roman" w:hAnsi="Tahoma" w:cs="Tahoma"/>
          <w:bCs/>
          <w:color w:val="000000"/>
          <w:kern w:val="0"/>
          <w:sz w:val="18"/>
          <w:szCs w:val="18"/>
          <w:lang w:eastAsia="zh-CN"/>
          <w14:ligatures w14:val="none"/>
        </w:rPr>
        <w:t>ESPD</w:t>
      </w:r>
      <w:r w:rsidRPr="001D0B30">
        <w:rPr>
          <w:rFonts w:ascii="Tahoma" w:eastAsia="Times New Roman" w:hAnsi="Tahoma" w:cs="Tahoma"/>
          <w:bCs/>
          <w:color w:val="000000"/>
          <w:kern w:val="0"/>
          <w:sz w:val="18"/>
          <w:szCs w:val="18"/>
          <w:lang w:eastAsia="zh-CN"/>
          <w14:ligatures w14:val="none"/>
        </w:rPr>
        <w:t xml:space="preserve">« (izpolnjen in podpisan, za vsak gospodarski subjekt, ki bo vključen v izvedbo javnega naročila) </w:t>
      </w:r>
      <w:r w:rsidRPr="001D0B30">
        <w:rPr>
          <w:rFonts w:ascii="Tahoma" w:eastAsia="Times New Roman" w:hAnsi="Tahoma" w:cs="Tahoma"/>
          <w:b/>
          <w:bCs/>
          <w:color w:val="000000"/>
          <w:kern w:val="0"/>
          <w:sz w:val="18"/>
          <w:szCs w:val="18"/>
          <w:lang w:eastAsia="zh-CN"/>
          <w14:ligatures w14:val="none"/>
        </w:rPr>
        <w:t>(preko sistema eJN v pdf obliki predloži v razdelek »</w:t>
      </w:r>
      <w:r w:rsidR="008A2BE8">
        <w:rPr>
          <w:rFonts w:ascii="Tahoma" w:eastAsia="Times New Roman" w:hAnsi="Tahoma" w:cs="Tahoma"/>
          <w:b/>
          <w:bCs/>
          <w:color w:val="000000"/>
          <w:kern w:val="0"/>
          <w:sz w:val="18"/>
          <w:szCs w:val="18"/>
          <w:lang w:eastAsia="zh-CN"/>
          <w14:ligatures w14:val="none"/>
        </w:rPr>
        <w:t>ESPD</w:t>
      </w:r>
      <w:r w:rsidRPr="001D0B30">
        <w:rPr>
          <w:rFonts w:ascii="Tahoma" w:eastAsia="Times New Roman" w:hAnsi="Tahoma" w:cs="Tahoma"/>
          <w:b/>
          <w:bCs/>
          <w:color w:val="000000"/>
          <w:kern w:val="0"/>
          <w:sz w:val="18"/>
          <w:szCs w:val="18"/>
          <w:lang w:eastAsia="zh-CN"/>
          <w14:ligatures w14:val="none"/>
        </w:rPr>
        <w:t>« ali »Druge priloge«);</w:t>
      </w:r>
    </w:p>
    <w:p w14:paraId="7AE56714" w14:textId="77777777" w:rsidR="00A75378" w:rsidRPr="00A7537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Izpolnjen, podpisan in žigosan obrazec Okvirni sporazum </w:t>
      </w:r>
      <w:r w:rsidRPr="00A75378">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A75378">
        <w:rPr>
          <w:rFonts w:ascii="Tahoma" w:eastAsia="Times New Roman" w:hAnsi="Tahoma" w:cs="Tahoma"/>
          <w:bCs/>
          <w:color w:val="000000"/>
          <w:kern w:val="0"/>
          <w:sz w:val="18"/>
          <w:szCs w:val="18"/>
          <w:lang w:eastAsia="zh-CN"/>
          <w14:ligatures w14:val="none"/>
        </w:rPr>
        <w:t>;</w:t>
      </w:r>
    </w:p>
    <w:p w14:paraId="00483981"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75378">
        <w:rPr>
          <w:rFonts w:ascii="Tahoma" w:eastAsia="Times New Roman" w:hAnsi="Tahoma" w:cs="Tahoma"/>
          <w:b/>
          <w:color w:val="000000"/>
          <w:kern w:val="0"/>
          <w:sz w:val="18"/>
          <w:szCs w:val="18"/>
          <w:lang w:eastAsia="zh-CN"/>
          <w14:ligatures w14:val="none"/>
        </w:rPr>
        <w:t>v EUR brez DDV</w:t>
      </w:r>
      <w:r w:rsidRPr="00A75378">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A75378">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Pr="00A75378" w:rsidRDefault="00A75378" w:rsidP="00B26F64">
      <w:pPr>
        <w:suppressAutoHyphens/>
        <w:spacing w:after="0" w:line="240" w:lineRule="auto"/>
        <w:ind w:left="720"/>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37F6536B"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75378">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A75378" w:rsidRDefault="00A75378" w:rsidP="00B26F64">
      <w:pPr>
        <w:suppressAutoHyphens/>
        <w:spacing w:after="0" w:line="240" w:lineRule="auto"/>
        <w:ind w:left="720"/>
        <w:jc w:val="both"/>
        <w:rPr>
          <w:rFonts w:ascii="Tahoma" w:eastAsia="Times New Roman" w:hAnsi="Tahoma" w:cs="Tahoma"/>
          <w:color w:val="000000"/>
          <w:kern w:val="0"/>
          <w:sz w:val="18"/>
          <w:szCs w:val="18"/>
          <w:lang w:val="en-US" w:eastAsia="zh-CN"/>
          <w14:ligatures w14:val="none"/>
        </w:rPr>
      </w:pPr>
    </w:p>
    <w:p w14:paraId="0530851B" w14:textId="77777777" w:rsidR="00A75378" w:rsidRP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color w:val="000000"/>
          <w:kern w:val="0"/>
          <w:sz w:val="18"/>
          <w:szCs w:val="18"/>
          <w:lang w:val="en-US" w:eastAsia="zh-CN"/>
          <w14:ligatures w14:val="none"/>
        </w:rPr>
        <w:t>izpolnjen, podpisan in žigosan obrazec Izjava o odsotnosti osebnih povezav (</w:t>
      </w:r>
      <w:r w:rsidRPr="00A75378">
        <w:rPr>
          <w:rFonts w:ascii="Tahoma" w:eastAsia="Times New Roman" w:hAnsi="Tahoma" w:cs="Tahoma"/>
          <w:b/>
          <w:bCs/>
          <w:color w:val="000000"/>
          <w:kern w:val="0"/>
          <w:sz w:val="18"/>
          <w:szCs w:val="18"/>
          <w:lang w:val="en-US" w:eastAsia="zh-CN"/>
          <w14:ligatures w14:val="none"/>
        </w:rPr>
        <w:t>preko sistema eJN skeniranega v pdf. obliki predloži v razdelek » Druge priloge«</w:t>
      </w:r>
      <w:r w:rsidRPr="00A75378">
        <w:rPr>
          <w:rFonts w:ascii="Tahoma" w:eastAsia="Times New Roman" w:hAnsi="Tahoma" w:cs="Tahoma"/>
          <w:color w:val="000000"/>
          <w:kern w:val="0"/>
          <w:sz w:val="18"/>
          <w:szCs w:val="18"/>
          <w:lang w:val="en-US" w:eastAsia="zh-CN"/>
          <w14:ligatures w14:val="none"/>
        </w:rPr>
        <w:t>);</w:t>
      </w:r>
    </w:p>
    <w:p w14:paraId="316F1049" w14:textId="77777777" w:rsidR="00A75378" w:rsidRPr="00A75378" w:rsidRDefault="00A75378" w:rsidP="00B26F64">
      <w:pPr>
        <w:suppressAutoHyphens/>
        <w:spacing w:after="0" w:line="240" w:lineRule="auto"/>
        <w:ind w:left="708"/>
        <w:jc w:val="both"/>
        <w:rPr>
          <w:rFonts w:ascii="Tahoma" w:eastAsia="Times New Roman" w:hAnsi="Tahoma" w:cs="Tahoma"/>
          <w:color w:val="000000"/>
          <w:kern w:val="0"/>
          <w:sz w:val="18"/>
          <w:szCs w:val="18"/>
          <w:lang w:val="en-US" w:eastAsia="zh-CN"/>
          <w14:ligatures w14:val="none"/>
        </w:rPr>
      </w:pPr>
    </w:p>
    <w:p w14:paraId="0CD09232" w14:textId="77777777" w:rsidR="00A7537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color w:val="000000"/>
          <w:kern w:val="0"/>
          <w:sz w:val="18"/>
          <w:szCs w:val="18"/>
          <w:lang w:val="en-US" w:eastAsia="zh-CN"/>
          <w14:ligatures w14:val="none"/>
        </w:rPr>
        <w:t>izpolnjen, podpisan in žigosan obrazec Lastna izjava (</w:t>
      </w:r>
      <w:r w:rsidRPr="00A75378">
        <w:rPr>
          <w:rFonts w:ascii="Tahoma" w:eastAsia="Times New Roman" w:hAnsi="Tahoma" w:cs="Tahoma"/>
          <w:b/>
          <w:bCs/>
          <w:color w:val="000000"/>
          <w:kern w:val="0"/>
          <w:sz w:val="18"/>
          <w:szCs w:val="18"/>
          <w:lang w:val="en-US" w:eastAsia="zh-CN"/>
          <w14:ligatures w14:val="none"/>
        </w:rPr>
        <w:t>preko sistema eJN skeniranega v pdf. obliki predloži v razdelek » Druge priloge«</w:t>
      </w:r>
      <w:r w:rsidRPr="00A75378">
        <w:rPr>
          <w:rFonts w:ascii="Tahoma" w:eastAsia="Times New Roman" w:hAnsi="Tahoma" w:cs="Tahoma"/>
          <w:color w:val="000000"/>
          <w:kern w:val="0"/>
          <w:sz w:val="18"/>
          <w:szCs w:val="18"/>
          <w:lang w:val="en-US" w:eastAsia="zh-CN"/>
          <w14:ligatures w14:val="none"/>
        </w:rPr>
        <w:t xml:space="preserve">); </w:t>
      </w:r>
    </w:p>
    <w:p w14:paraId="18D56A84" w14:textId="77777777" w:rsidR="00DE2755" w:rsidRDefault="00DE2755" w:rsidP="00DE2755">
      <w:pPr>
        <w:pStyle w:val="Odstavekseznama"/>
        <w:rPr>
          <w:rFonts w:ascii="Tahoma" w:eastAsia="Times New Roman" w:hAnsi="Tahoma" w:cs="Tahoma"/>
          <w:color w:val="000000"/>
          <w:kern w:val="0"/>
          <w:sz w:val="18"/>
          <w:szCs w:val="18"/>
          <w:lang w:val="en-US" w:eastAsia="zh-CN"/>
          <w14:ligatures w14:val="none"/>
        </w:rPr>
      </w:pPr>
    </w:p>
    <w:p w14:paraId="7D8B555A" w14:textId="2A171F78" w:rsidR="006E0261" w:rsidRPr="006E0261" w:rsidRDefault="00DE2755" w:rsidP="006E0261">
      <w:pPr>
        <w:pStyle w:val="Odstavekseznama"/>
        <w:numPr>
          <w:ilvl w:val="0"/>
          <w:numId w:val="5"/>
        </w:numPr>
        <w:rPr>
          <w:rFonts w:ascii="Tahoma" w:eastAsia="Times New Roman" w:hAnsi="Tahoma" w:cs="Tahoma"/>
          <w:b/>
          <w:bCs/>
          <w:color w:val="000000"/>
          <w:kern w:val="0"/>
          <w:sz w:val="18"/>
          <w:szCs w:val="18"/>
          <w:highlight w:val="lightGray"/>
          <w:lang w:val="en-US" w:eastAsia="zh-CN"/>
          <w14:ligatures w14:val="none"/>
        </w:rPr>
      </w:pPr>
      <w:r w:rsidRPr="00DE2755">
        <w:rPr>
          <w:rFonts w:ascii="Tahoma" w:eastAsia="Times New Roman" w:hAnsi="Tahoma" w:cs="Tahoma"/>
          <w:color w:val="000000"/>
          <w:kern w:val="0"/>
          <w:sz w:val="18"/>
          <w:szCs w:val="18"/>
          <w:highlight w:val="lightGray"/>
          <w:lang w:val="en-US" w:eastAsia="zh-CN"/>
          <w14:ligatures w14:val="none"/>
        </w:rPr>
        <w:t xml:space="preserve">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 artikla.) </w:t>
      </w:r>
      <w:r w:rsidRPr="006E0261">
        <w:rPr>
          <w:rFonts w:ascii="Tahoma" w:eastAsia="Times New Roman" w:hAnsi="Tahoma" w:cs="Tahoma"/>
          <w:b/>
          <w:bCs/>
          <w:color w:val="000000"/>
          <w:kern w:val="0"/>
          <w:sz w:val="18"/>
          <w:szCs w:val="18"/>
          <w:highlight w:val="lightGray"/>
          <w:lang w:val="en-US" w:eastAsia="zh-CN"/>
          <w14:ligatures w14:val="none"/>
        </w:rPr>
        <w:t>(preko sistema eJN skeniranega v pdf. obliki predloži v razdelek » Druge priloge</w:t>
      </w:r>
    </w:p>
    <w:p w14:paraId="5F5290D6" w14:textId="77777777" w:rsidR="006E0261" w:rsidRPr="006E0261" w:rsidRDefault="006E0261" w:rsidP="006E0261">
      <w:pPr>
        <w:pStyle w:val="Odstavekseznama"/>
        <w:rPr>
          <w:rFonts w:ascii="Tahoma" w:eastAsia="Times New Roman" w:hAnsi="Tahoma" w:cs="Tahoma"/>
          <w:b/>
          <w:bCs/>
          <w:color w:val="000000"/>
          <w:kern w:val="0"/>
          <w:sz w:val="18"/>
          <w:szCs w:val="18"/>
          <w:highlight w:val="lightGray"/>
          <w:lang w:val="en-US" w:eastAsia="zh-CN"/>
          <w14:ligatures w14:val="none"/>
        </w:rPr>
      </w:pPr>
    </w:p>
    <w:p w14:paraId="2F28ECE9" w14:textId="77777777" w:rsidR="00D350D7" w:rsidRPr="00D350D7" w:rsidRDefault="006E0261" w:rsidP="00D350D7">
      <w:pPr>
        <w:pStyle w:val="Odstavekseznama"/>
        <w:numPr>
          <w:ilvl w:val="0"/>
          <w:numId w:val="5"/>
        </w:numPr>
        <w:spacing w:after="0"/>
        <w:rPr>
          <w:rFonts w:ascii="Tahoma" w:hAnsi="Tahoma" w:cs="Tahoma"/>
          <w:b/>
          <w:bCs/>
          <w:sz w:val="18"/>
          <w:szCs w:val="18"/>
          <w:highlight w:val="lightGray"/>
        </w:rPr>
      </w:pPr>
      <w:r w:rsidRPr="006E0261">
        <w:rPr>
          <w:rFonts w:ascii="Tahoma" w:hAnsi="Tahoma" w:cs="Tahoma"/>
          <w:sz w:val="18"/>
          <w:szCs w:val="18"/>
          <w:highlight w:val="lightGray"/>
        </w:rPr>
        <w:t xml:space="preserve">izpolnjena preglednica Podatki o prijavljenih MP </w:t>
      </w:r>
      <w:r w:rsidRPr="006E0261">
        <w:rPr>
          <w:rFonts w:ascii="Tahoma" w:hAnsi="Tahoma" w:cs="Tahoma"/>
          <w:b/>
          <w:bCs/>
          <w:sz w:val="18"/>
          <w:szCs w:val="18"/>
          <w:highlight w:val="lightGray"/>
        </w:rPr>
        <w:t xml:space="preserve">(preko sistema eJN skeniranega v pdf. obliki predloži v razdelek » Druge priloge«); </w:t>
      </w:r>
    </w:p>
    <w:p w14:paraId="5ABCC550" w14:textId="420A21FA" w:rsidR="006E0261" w:rsidRDefault="00D350D7" w:rsidP="00D350D7">
      <w:pPr>
        <w:spacing w:after="0"/>
        <w:rPr>
          <w:rFonts w:ascii="Tahoma" w:hAnsi="Tahoma" w:cs="Tahoma"/>
          <w:b/>
          <w:bCs/>
          <w:sz w:val="18"/>
          <w:szCs w:val="18"/>
        </w:rPr>
      </w:pPr>
      <w:r>
        <w:rPr>
          <w:rFonts w:ascii="Tahoma" w:hAnsi="Tahoma" w:cs="Tahoma"/>
          <w:b/>
          <w:bCs/>
          <w:sz w:val="18"/>
          <w:szCs w:val="18"/>
        </w:rPr>
        <w:t xml:space="preserve">             </w:t>
      </w:r>
      <w:r w:rsidRPr="00D350D7">
        <w:rPr>
          <w:rFonts w:ascii="Tahoma" w:hAnsi="Tahoma" w:cs="Tahoma"/>
          <w:b/>
          <w:bCs/>
          <w:sz w:val="18"/>
          <w:szCs w:val="18"/>
        </w:rPr>
        <w:t>Tabelo se izpolni za artikle, ki SO medicinski ali in vitro diagnostični pripomoček.</w:t>
      </w:r>
    </w:p>
    <w:p w14:paraId="6B913C8D" w14:textId="77777777" w:rsidR="005F4563" w:rsidRPr="00B2791B" w:rsidRDefault="005F4563" w:rsidP="005F4563">
      <w:pPr>
        <w:pStyle w:val="Odstavekseznama"/>
        <w:spacing w:after="0"/>
        <w:jc w:val="both"/>
        <w:rPr>
          <w:rFonts w:ascii="Tahoma" w:hAnsi="Tahoma" w:cs="Tahoma"/>
          <w:i/>
          <w:iCs/>
          <w:sz w:val="18"/>
          <w:szCs w:val="18"/>
        </w:rPr>
      </w:pPr>
      <w:r w:rsidRPr="00B2791B">
        <w:rPr>
          <w:rFonts w:ascii="Tahoma" w:hAnsi="Tahoma" w:cs="Tahoma"/>
          <w:sz w:val="18"/>
          <w:szCs w:val="18"/>
        </w:rPr>
        <w:t xml:space="preserve">* Zaželjeno je, da ponudnik izpolni preglednico v celoti že v fazi oddaji ponudbe, v nasprotnem primeru pa mora ponudnik ob oddaji ponudbe izpolniti preglednico najmanj v </w:t>
      </w:r>
      <w:r w:rsidRPr="00B2791B">
        <w:rPr>
          <w:rFonts w:ascii="Tahoma" w:hAnsi="Tahoma" w:cs="Tahoma"/>
          <w:i/>
          <w:iCs/>
          <w:sz w:val="18"/>
          <w:szCs w:val="18"/>
        </w:rPr>
        <w:t>delu: osnovni podatki o ponujenem art. (naročnikova nadšifra/podšifra, naziv art.,…) ter razred tveganja. Ostale podatke iz tabele pa ob podpisu pogodbe.</w:t>
      </w:r>
    </w:p>
    <w:p w14:paraId="31AD1226" w14:textId="77777777" w:rsidR="002434AB" w:rsidRPr="00A75378" w:rsidRDefault="002434AB"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0B3D101F"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Ponudnik lahko dokumente iz točk </w:t>
      </w:r>
      <w:r w:rsidRPr="00A135D0">
        <w:rPr>
          <w:rFonts w:ascii="Tahoma" w:eastAsia="Times New Roman" w:hAnsi="Tahoma" w:cs="Tahoma"/>
          <w:bCs/>
          <w:color w:val="000000"/>
          <w:kern w:val="0"/>
          <w:sz w:val="18"/>
          <w:szCs w:val="18"/>
          <w:lang w:eastAsia="zh-CN"/>
          <w14:ligatures w14:val="none"/>
        </w:rPr>
        <w:t>1, 2, 4, 5</w:t>
      </w:r>
      <w:r w:rsidR="008A2BE8" w:rsidRPr="00A135D0">
        <w:rPr>
          <w:rFonts w:ascii="Tahoma" w:eastAsia="Times New Roman" w:hAnsi="Tahoma" w:cs="Tahoma"/>
          <w:bCs/>
          <w:color w:val="000000"/>
          <w:kern w:val="0"/>
          <w:sz w:val="18"/>
          <w:szCs w:val="18"/>
          <w:lang w:eastAsia="zh-CN"/>
          <w14:ligatures w14:val="none"/>
        </w:rPr>
        <w:t>, 6</w:t>
      </w:r>
      <w:r w:rsidRPr="00A75378">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A75378">
        <w:rPr>
          <w:rFonts w:ascii="Verdana" w:eastAsia="Times New Roman" w:hAnsi="Verdana" w:cs="Arial"/>
          <w:color w:val="000000"/>
          <w:kern w:val="0"/>
          <w:sz w:val="20"/>
          <w:szCs w:val="24"/>
          <w:lang w:val="en-US" w:eastAsia="zh-CN"/>
          <w14:ligatures w14:val="none"/>
        </w:rPr>
        <w:t xml:space="preserve"> </w:t>
      </w:r>
    </w:p>
    <w:p w14:paraId="312DF94C"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75378">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8A2BE8">
        <w:rPr>
          <w:rFonts w:ascii="Tahoma" w:eastAsia="Times New Roman" w:hAnsi="Tahoma" w:cs="Tahoma"/>
          <w:b/>
          <w:color w:val="000000"/>
          <w:kern w:val="0"/>
          <w:sz w:val="18"/>
          <w:szCs w:val="18"/>
          <w:u w:val="single"/>
          <w:lang w:eastAsia="zh-CN"/>
          <w14:ligatures w14:val="none"/>
        </w:rPr>
        <w:t>kratka imena</w:t>
      </w:r>
      <w:r w:rsidRPr="00A75378">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3BE2B4EB" w:rsidR="00A75378" w:rsidRPr="00226A6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lastRenderedPageBreak/>
        <w:t xml:space="preserve">Ponudniki v vseh zahtevanih obrazcih izpolnijo prazna polja in vsebine, ki so predvidene za vnos podatkov s strani ponudnikov. Vsi obrazci morajo biti </w:t>
      </w:r>
      <w:r w:rsidRPr="00A75378">
        <w:rPr>
          <w:rFonts w:ascii="Tahoma" w:eastAsia="Times New Roman" w:hAnsi="Tahoma" w:cs="Tahoma"/>
          <w:bCs/>
          <w:color w:val="000000"/>
          <w:kern w:val="0"/>
          <w:sz w:val="18"/>
          <w:szCs w:val="18"/>
          <w:u w:val="single"/>
          <w:lang w:eastAsia="zh-CN"/>
          <w14:ligatures w14:val="none"/>
        </w:rPr>
        <w:t>izpolnjeni, podpisani in žigosani</w:t>
      </w:r>
      <w:r w:rsidRPr="00A75378">
        <w:rPr>
          <w:rFonts w:ascii="Tahoma" w:eastAsia="Times New Roman" w:hAnsi="Tahoma" w:cs="Tahoma"/>
          <w:bCs/>
          <w:color w:val="000000"/>
          <w:kern w:val="0"/>
          <w:sz w:val="18"/>
          <w:szCs w:val="18"/>
          <w:lang w:eastAsia="zh-CN"/>
          <w14:ligatures w14:val="none"/>
        </w:rPr>
        <w:t>.</w:t>
      </w:r>
      <w:r w:rsidRPr="00A75378">
        <w:rPr>
          <w:rFonts w:ascii="Verdana" w:eastAsia="Times New Roman" w:hAnsi="Verdana" w:cs="Arial"/>
          <w:color w:val="000000"/>
          <w:kern w:val="0"/>
          <w:sz w:val="20"/>
          <w:szCs w:val="24"/>
          <w:lang w:val="en-US" w:eastAsia="zh-CN"/>
          <w14:ligatures w14:val="none"/>
        </w:rPr>
        <w:t xml:space="preserve"> </w:t>
      </w:r>
      <w:r w:rsidR="00226A6B" w:rsidRPr="009966BC">
        <w:rPr>
          <w:rFonts w:ascii="Tahoma" w:eastAsia="Times New Roman" w:hAnsi="Tahoma" w:cs="Tahoma"/>
          <w:bCs/>
          <w:color w:val="000000"/>
          <w:kern w:val="0"/>
          <w:sz w:val="18"/>
          <w:szCs w:val="18"/>
          <w:lang w:eastAsia="zh-CN"/>
          <w14:ligatures w14:val="none"/>
        </w:rPr>
        <w:t>V primeru, d gospodarski subjekt posluje brez žiga, je potrebno v ponudbo predložiti izjavo oz. potrdilo.</w:t>
      </w:r>
    </w:p>
    <w:p w14:paraId="03930A66"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6DE7A051"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75378" w:rsidRDefault="00A75378" w:rsidP="00B26F64">
      <w:pPr>
        <w:suppressAutoHyphens/>
        <w:spacing w:after="0" w:line="240" w:lineRule="auto"/>
        <w:jc w:val="both"/>
        <w:rPr>
          <w:rFonts w:ascii="Verdana" w:eastAsia="Times New Roman" w:hAnsi="Verdana" w:cs="Arial"/>
          <w:color w:val="000000"/>
          <w:kern w:val="0"/>
          <w:sz w:val="20"/>
          <w:szCs w:val="24"/>
          <w:lang w:val="en-US" w:eastAsia="zh-CN"/>
          <w14:ligatures w14:val="none"/>
        </w:rPr>
      </w:pPr>
    </w:p>
    <w:p w14:paraId="3D1436F0" w14:textId="40A0383F"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27462A3D"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5C11B2E8" w14:textId="77777777" w:rsidTr="00115691">
        <w:tc>
          <w:tcPr>
            <w:tcW w:w="9062" w:type="dxa"/>
            <w:shd w:val="clear" w:color="auto" w:fill="99CC00"/>
          </w:tcPr>
          <w:p w14:paraId="240E8504" w14:textId="52277455"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preko gumba »ZAHTEVAJTE DOSTOP«</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val="en-US"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lastRenderedPageBreak/>
        <w:t xml:space="preserve">Ponudnik mora v spletni aplikaciji izpolniti tudi polja: meil za vzorčenje (zapisan e-naslov se bo uporabljal za pozivanje k dostavi vzorcev). </w:t>
      </w:r>
    </w:p>
    <w:p w14:paraId="0E21E55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2A9F6851" w14:textId="77777777" w:rsidTr="00115691">
        <w:tc>
          <w:tcPr>
            <w:tcW w:w="9062" w:type="dxa"/>
            <w:shd w:val="clear" w:color="auto" w:fill="99CC00"/>
          </w:tcPr>
          <w:p w14:paraId="400C1571" w14:textId="224D4BA9"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3.6. Navodila za izdelavo ponudbe</w:t>
            </w:r>
          </w:p>
        </w:tc>
      </w:tr>
    </w:tbl>
    <w:p w14:paraId="04E23D32" w14:textId="77777777" w:rsidR="00115691" w:rsidRPr="00115691"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65263C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51CAC77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6B53424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7423598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6F2A68C1"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Ob prijavi na pod-šifro (npr. 814192) ponudnik izbere opcijo (artikel-artikel) vpiše pa le ceno na razpisano enoto mere v EUR brez DDV. Ponudnik v primeru pod-šifre odda ponudbo za točno določen artikel (kataloško številko navedenega proizvajalca).</w:t>
      </w:r>
    </w:p>
    <w:p w14:paraId="0C72D934" w14:textId="77777777" w:rsidR="00DE2755" w:rsidRPr="00D11AC5" w:rsidRDefault="00DE2755" w:rsidP="00DE2755">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r w:rsidRPr="00D11AC5">
        <w:rPr>
          <w:rFonts w:ascii="Tahoma" w:eastAsia="Times New Roman" w:hAnsi="Tahoma" w:cs="Tahoma"/>
          <w:b/>
          <w:bCs/>
          <w:color w:val="000000"/>
          <w:kern w:val="0"/>
          <w:sz w:val="18"/>
          <w:szCs w:val="18"/>
          <w:highlight w:val="lightGray"/>
          <w:lang w:eastAsia="zh-CN"/>
          <w14:ligatures w14:val="none"/>
        </w:rPr>
        <w:t>POMEMBNO: Ponudnik mora pri ponudbi nadšifre (enakovreden artikel) obvezno izpolniti polje »Medicinski pripomoček-opredeliti DA ali NE« in v kolikor je odgovor DA, mora ponudnik izpolniti preglednico »Podatki o prijavljenih MP«.</w:t>
      </w:r>
    </w:p>
    <w:p w14:paraId="2D034BE0" w14:textId="77777777" w:rsidR="00DE2755" w:rsidRPr="00D11AC5" w:rsidRDefault="00DE2755" w:rsidP="00DE2755">
      <w:pPr>
        <w:suppressAutoHyphens/>
        <w:spacing w:after="0" w:line="240" w:lineRule="auto"/>
        <w:jc w:val="both"/>
        <w:rPr>
          <w:rFonts w:ascii="Tahoma" w:eastAsia="Times New Roman" w:hAnsi="Tahoma" w:cs="Tahoma"/>
          <w:b/>
          <w:bCs/>
          <w:color w:val="000000"/>
          <w:kern w:val="0"/>
          <w:sz w:val="18"/>
          <w:szCs w:val="18"/>
          <w:highlight w:val="lightGray"/>
          <w:lang w:eastAsia="zh-CN"/>
          <w14:ligatures w14:val="none"/>
        </w:rPr>
      </w:pPr>
    </w:p>
    <w:p w14:paraId="72829BC0" w14:textId="77777777" w:rsidR="00DE2755" w:rsidRDefault="00DE2755" w:rsidP="00DE2755">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11AC5">
        <w:rPr>
          <w:rFonts w:ascii="Tahoma" w:eastAsia="Times New Roman" w:hAnsi="Tahoma" w:cs="Tahoma"/>
          <w:b/>
          <w:bCs/>
          <w:color w:val="000000"/>
          <w:kern w:val="0"/>
          <w:sz w:val="18"/>
          <w:szCs w:val="18"/>
          <w:highlight w:val="lightGray"/>
          <w:lang w:eastAsia="zh-CN"/>
          <w14:ligatures w14:val="none"/>
        </w:rPr>
        <w:t>Ponudnik  mora v primeru ponudbe podšifre (artikel-artikel) in v primeru da gre za MP ali in vitro diagnostični pripomoček,  izpolniti preglednico »Podatki o prijavljenih MP«.</w:t>
      </w:r>
    </w:p>
    <w:p w14:paraId="713B5683" w14:textId="77777777" w:rsidR="00DE2755" w:rsidRPr="00115691" w:rsidRDefault="00DE2755"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129AB1A4" w:rsidR="00115691" w:rsidRPr="008A2BE8"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115691">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EE5701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30902E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0 ali NULL – NE PONUJAM;</w:t>
      </w:r>
    </w:p>
    <w:p w14:paraId="56104FE5"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1 – ARTIKEL;</w:t>
      </w:r>
    </w:p>
    <w:p w14:paraId="4AD5E5F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2002074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8DCF87F"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35D63D" w14:textId="2A9EB0D3" w:rsidR="00115691"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115691">
        <w:rPr>
          <w:rFonts w:ascii="Tahoma" w:eastAsia="Times New Roman" w:hAnsi="Tahoma" w:cs="Tahoma"/>
          <w:bCs/>
          <w:color w:val="000000"/>
          <w:kern w:val="0"/>
          <w:sz w:val="18"/>
          <w:szCs w:val="18"/>
          <w:lang w:eastAsia="zh-CN"/>
          <w14:ligatures w14:val="none"/>
        </w:rPr>
        <w:t xml:space="preserve">Ponudnik bo moral do  </w:t>
      </w:r>
      <w:r w:rsidR="00AE2504">
        <w:rPr>
          <w:rFonts w:ascii="Tahoma" w:eastAsia="Times New Roman" w:hAnsi="Tahoma" w:cs="Tahoma"/>
          <w:b/>
          <w:color w:val="000000"/>
          <w:kern w:val="0"/>
          <w:sz w:val="18"/>
          <w:szCs w:val="18"/>
          <w:lang w:eastAsia="zh-CN"/>
          <w14:ligatures w14:val="none"/>
        </w:rPr>
        <w:t xml:space="preserve">05.08.2026 </w:t>
      </w:r>
      <w:r w:rsidRPr="00115691">
        <w:rPr>
          <w:rFonts w:ascii="Tahoma" w:eastAsia="Times New Roman" w:hAnsi="Tahoma" w:cs="Tahoma"/>
          <w:b/>
          <w:color w:val="000000"/>
          <w:kern w:val="0"/>
          <w:sz w:val="18"/>
          <w:szCs w:val="18"/>
          <w:lang w:eastAsia="zh-CN"/>
          <w14:ligatures w14:val="none"/>
        </w:rPr>
        <w:t xml:space="preserve">do 10,00  ure </w:t>
      </w:r>
      <w:r w:rsidRPr="00115691">
        <w:rPr>
          <w:rFonts w:ascii="Tahoma" w:eastAsia="Times New Roman" w:hAnsi="Tahoma" w:cs="Tahoma"/>
          <w:bCs/>
          <w:color w:val="000000"/>
          <w:kern w:val="0"/>
          <w:sz w:val="18"/>
          <w:szCs w:val="18"/>
          <w:lang w:eastAsia="zh-CN"/>
          <w14:ligatures w14:val="none"/>
        </w:rPr>
        <w:t xml:space="preserve">vpisati ponujene artikle in ponudbene cene </w:t>
      </w:r>
      <w:r w:rsidRPr="00115691">
        <w:rPr>
          <w:rFonts w:ascii="Tahoma" w:eastAsia="Times New Roman" w:hAnsi="Tahoma" w:cs="Tahoma"/>
          <w:b/>
          <w:color w:val="000000"/>
          <w:kern w:val="0"/>
          <w:sz w:val="18"/>
          <w:szCs w:val="18"/>
          <w:lang w:eastAsia="zh-CN"/>
          <w14:ligatures w14:val="none"/>
        </w:rPr>
        <w:t>(v EUR brez DDV</w:t>
      </w:r>
      <w:r w:rsidRPr="00115691">
        <w:rPr>
          <w:rFonts w:ascii="Tahoma" w:eastAsia="Times New Roman" w:hAnsi="Tahoma" w:cs="Tahoma"/>
          <w:bCs/>
          <w:color w:val="000000"/>
          <w:kern w:val="0"/>
          <w:sz w:val="18"/>
          <w:szCs w:val="18"/>
          <w:lang w:eastAsia="zh-CN"/>
          <w14:ligatures w14:val="none"/>
        </w:rPr>
        <w:t xml:space="preserve">!) tudi preko naročnikove spletne aplikacije. </w:t>
      </w:r>
      <w:r w:rsidRPr="00115691">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664D8EE9" w:rsidR="00A7537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4F4174">
        <w:rPr>
          <w:rFonts w:ascii="Tahoma" w:eastAsia="Times New Roman" w:hAnsi="Tahoma" w:cs="Tahoma"/>
          <w:b/>
          <w:color w:val="000000"/>
          <w:kern w:val="0"/>
          <w:sz w:val="18"/>
          <w:szCs w:val="18"/>
          <w:lang w:eastAsia="zh-CN"/>
          <w14:ligatures w14:val="none"/>
        </w:rPr>
        <w:t>Ponudnik lahko v navedenem sklopu odda ponudbo za posamezni art. v sklopu (šifri JR)</w:t>
      </w:r>
      <w:r w:rsidR="00412DA1" w:rsidRPr="004F4174">
        <w:rPr>
          <w:rFonts w:ascii="Tahoma" w:eastAsia="Times New Roman" w:hAnsi="Tahoma" w:cs="Tahoma"/>
          <w:b/>
          <w:color w:val="000000"/>
          <w:kern w:val="0"/>
          <w:sz w:val="18"/>
          <w:szCs w:val="18"/>
          <w:lang w:eastAsia="zh-CN"/>
          <w14:ligatures w14:val="none"/>
        </w:rPr>
        <w:t>.</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6C05DE0E" w14:textId="77777777" w:rsidR="00A75378" w:rsidRPr="008D61A5" w:rsidRDefault="00A75378" w:rsidP="008D61A5">
      <w:pPr>
        <w:spacing w:after="0" w:line="240" w:lineRule="auto"/>
        <w:rPr>
          <w:rFonts w:ascii="Tahoma" w:hAnsi="Tahoma" w:cs="Tahoma"/>
          <w:sz w:val="18"/>
          <w:szCs w:val="18"/>
        </w:rPr>
      </w:pPr>
    </w:p>
    <w:p w14:paraId="345C1E3F" w14:textId="4D012C3B" w:rsidR="00A41A29" w:rsidRPr="008D61A5" w:rsidRDefault="00A41A29" w:rsidP="008D61A5">
      <w:pPr>
        <w:spacing w:after="0" w:line="240" w:lineRule="auto"/>
        <w:rPr>
          <w:rFonts w:ascii="Tahoma" w:hAnsi="Tahoma" w:cs="Tahoma"/>
          <w:sz w:val="18"/>
          <w:szCs w:val="18"/>
        </w:rPr>
      </w:pPr>
      <w:r w:rsidRPr="008D61A5">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7994479A" w14:textId="5D0EB316"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0B0DE7DC"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111DF87" w14:textId="0E1746E2"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Ponudnik nosi vse stroške, povezane s pripravo in predložitvijo ponudbe.</w:t>
      </w:r>
    </w:p>
    <w:p w14:paraId="54D1145B" w14:textId="77777777" w:rsidR="003217AD" w:rsidRPr="008D61A5"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25115AE3" w14:textId="21623AC0"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 xml:space="preserve">90 dni od roka za prejem ponudbe, kar ponudniki potrdijo s podpisom obrazca </w:t>
      </w:r>
      <w:r w:rsidR="00BB3CA7">
        <w:rPr>
          <w:rFonts w:ascii="Tahoma" w:hAnsi="Tahoma" w:cs="Tahoma"/>
          <w:sz w:val="18"/>
          <w:szCs w:val="18"/>
        </w:rPr>
        <w:t>ESPD</w:t>
      </w:r>
    </w:p>
    <w:p w14:paraId="43DDB54F" w14:textId="25D886A4"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1BC03F77"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4.1.7. Skupn</w:t>
            </w:r>
            <w:r w:rsidR="00A42CFD">
              <w:rPr>
                <w:rFonts w:ascii="Tahoma" w:eastAsia="Times New Roman" w:hAnsi="Tahoma" w:cs="Tahoma"/>
                <w:color w:val="000000"/>
                <w:sz w:val="18"/>
                <w:szCs w:val="18"/>
                <w:lang w:eastAsia="zh-CN"/>
                <w14:ligatures w14:val="none"/>
              </w:rPr>
              <w:t>a</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ponudba</w:t>
            </w:r>
          </w:p>
        </w:tc>
      </w:tr>
    </w:tbl>
    <w:p w14:paraId="0D05C786"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AA596E7" w14:textId="68868E16" w:rsidR="003408EE" w:rsidRPr="003408EE" w:rsidRDefault="003408EE"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7D9AEDB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B9F52F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Naročnik bo do sprejema odločitve o naročilu komuniciral z vodilnim partnerjem.</w:t>
      </w:r>
    </w:p>
    <w:p w14:paraId="2036F29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04657C"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2612F09" w14:textId="6F9CF520"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Vsak ponudnik v skupni ponudbi mora zase predložiti izpolnjen, podpisan in žigosan obrazec ESPD, obrazec Izjava o udeležbi v lastništvu in o povezanih družbah, obrazec Izjava o odsotnosti osebnih povezav</w:t>
      </w:r>
      <w:r w:rsidR="005925AD">
        <w:rPr>
          <w:rFonts w:ascii="Tahoma" w:eastAsia="Times New Roman" w:hAnsi="Tahoma" w:cs="Tahoma"/>
          <w:color w:val="000000"/>
          <w:sz w:val="18"/>
          <w:szCs w:val="18"/>
          <w:lang w:eastAsia="zh-CN"/>
          <w14:ligatures w14:val="none"/>
        </w:rPr>
        <w:t>.</w:t>
      </w:r>
    </w:p>
    <w:p w14:paraId="55563087"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6909716" w14:textId="38827763"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4F4174">
        <w:rPr>
          <w:rFonts w:ascii="Tahoma" w:eastAsia="Times New Roman" w:hAnsi="Tahoma" w:cs="Tahoma"/>
          <w:color w:val="000000"/>
          <w:sz w:val="18"/>
          <w:szCs w:val="18"/>
          <w:lang w:eastAsia="zh-CN"/>
          <w14:ligatures w14:val="none"/>
        </w:rPr>
        <w:t xml:space="preserve">Izpolnjen obrazec Ponudba – ponudbeni predračun, obrazec Podizvajalci ter obrazec </w:t>
      </w:r>
      <w:r w:rsidR="007A1447" w:rsidRPr="004F4174">
        <w:rPr>
          <w:rFonts w:ascii="Tahoma" w:eastAsia="Times New Roman" w:hAnsi="Tahoma" w:cs="Tahoma"/>
          <w:color w:val="000000"/>
          <w:sz w:val="18"/>
          <w:szCs w:val="18"/>
          <w:lang w:eastAsia="zh-CN"/>
          <w14:ligatures w14:val="none"/>
        </w:rPr>
        <w:t>Lastna izjava</w:t>
      </w:r>
      <w:r w:rsidRPr="004F4174">
        <w:rPr>
          <w:rFonts w:ascii="Tahoma" w:eastAsia="Times New Roman" w:hAnsi="Tahoma" w:cs="Tahoma"/>
          <w:color w:val="000000"/>
          <w:sz w:val="18"/>
          <w:szCs w:val="18"/>
          <w:lang w:eastAsia="zh-CN"/>
          <w14:ligatures w14:val="none"/>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ADC3FC0" w14:textId="77777777" w:rsidR="003408EE" w:rsidRPr="000F2688" w:rsidRDefault="003408EE" w:rsidP="000F2688">
      <w:pPr>
        <w:spacing w:after="0" w:line="240" w:lineRule="auto"/>
        <w:jc w:val="both"/>
        <w:rPr>
          <w:rFonts w:ascii="Tahoma" w:hAnsi="Tahoma" w:cs="Tahoma"/>
          <w:sz w:val="18"/>
          <w:szCs w:val="18"/>
        </w:rPr>
      </w:pPr>
      <w:r w:rsidRPr="000F2688">
        <w:rPr>
          <w:rFonts w:ascii="Tahoma" w:hAnsi="Tahoma" w:cs="Tahoma"/>
          <w:sz w:val="18"/>
          <w:szCs w:val="18"/>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0F2688" w:rsidRDefault="003408EE" w:rsidP="000F2688">
      <w:pPr>
        <w:spacing w:after="0" w:line="240" w:lineRule="auto"/>
        <w:jc w:val="both"/>
        <w:rPr>
          <w:rFonts w:ascii="Tahoma" w:hAnsi="Tahoma" w:cs="Tahoma"/>
          <w:sz w:val="18"/>
          <w:szCs w:val="18"/>
        </w:rPr>
      </w:pPr>
    </w:p>
    <w:p w14:paraId="552BD0DF" w14:textId="09B427E0" w:rsidR="003217AD" w:rsidRPr="000F2688" w:rsidRDefault="003408EE" w:rsidP="000F2688">
      <w:pPr>
        <w:spacing w:after="0" w:line="240" w:lineRule="auto"/>
        <w:jc w:val="both"/>
        <w:rPr>
          <w:rFonts w:ascii="Tahoma" w:hAnsi="Tahoma" w:cs="Tahoma"/>
          <w:sz w:val="18"/>
          <w:szCs w:val="18"/>
        </w:rPr>
      </w:pPr>
      <w:r w:rsidRPr="000F2688">
        <w:rPr>
          <w:rFonts w:ascii="Tahoma" w:hAnsi="Tahoma" w:cs="Tahoma"/>
          <w:sz w:val="18"/>
          <w:szCs w:val="18"/>
        </w:rPr>
        <w:t>V vsakem primeru vsi ponudniki odgovarjajo naročniku neomejeno solidarno.</w:t>
      </w:r>
    </w:p>
    <w:p w14:paraId="50C90065" w14:textId="77777777" w:rsidR="00284C23" w:rsidRPr="000F2688" w:rsidRDefault="00284C23" w:rsidP="000F268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0F2688" w14:paraId="402F5818" w14:textId="77777777" w:rsidTr="003217AD">
        <w:tc>
          <w:tcPr>
            <w:tcW w:w="9062" w:type="dxa"/>
            <w:shd w:val="clear" w:color="auto" w:fill="99CC00"/>
          </w:tcPr>
          <w:p w14:paraId="0F4AB5DB" w14:textId="2A51808D" w:rsidR="003217AD" w:rsidRPr="000F2688" w:rsidRDefault="003217AD" w:rsidP="000F2688">
            <w:pPr>
              <w:jc w:val="both"/>
              <w:rPr>
                <w:rFonts w:ascii="Tahoma" w:hAnsi="Tahoma" w:cs="Tahoma"/>
                <w:sz w:val="18"/>
                <w:szCs w:val="18"/>
              </w:rPr>
            </w:pPr>
            <w:r w:rsidRPr="000F2688">
              <w:rPr>
                <w:rFonts w:ascii="Tahoma" w:hAnsi="Tahoma" w:cs="Tahoma"/>
                <w:sz w:val="18"/>
                <w:szCs w:val="18"/>
              </w:rPr>
              <w:t xml:space="preserve">4.1.8. </w:t>
            </w:r>
            <w:r w:rsidR="003408EE" w:rsidRPr="000F2688">
              <w:rPr>
                <w:rFonts w:ascii="Tahoma" w:hAnsi="Tahoma" w:cs="Tahoma"/>
                <w:sz w:val="18"/>
                <w:szCs w:val="18"/>
              </w:rPr>
              <w:t xml:space="preserve">Ponudba </w:t>
            </w:r>
            <w:r w:rsidRPr="000F2688">
              <w:rPr>
                <w:rFonts w:ascii="Tahoma" w:hAnsi="Tahoma" w:cs="Tahoma"/>
                <w:sz w:val="18"/>
                <w:szCs w:val="18"/>
              </w:rPr>
              <w:t>s podizvajalci</w:t>
            </w:r>
          </w:p>
        </w:tc>
      </w:tr>
    </w:tbl>
    <w:p w14:paraId="62E071BC" w14:textId="77777777" w:rsidR="003408EE" w:rsidRPr="000F2688" w:rsidRDefault="003408EE" w:rsidP="000F2688">
      <w:pPr>
        <w:spacing w:after="0" w:line="240" w:lineRule="auto"/>
        <w:jc w:val="both"/>
        <w:rPr>
          <w:rFonts w:ascii="Tahoma" w:hAnsi="Tahoma" w:cs="Tahoma"/>
          <w:sz w:val="18"/>
          <w:szCs w:val="18"/>
        </w:rPr>
      </w:pPr>
    </w:p>
    <w:p w14:paraId="404FA946" w14:textId="577820FF" w:rsidR="003217AD" w:rsidRPr="000F2688" w:rsidRDefault="003217AD" w:rsidP="000F2688">
      <w:pPr>
        <w:spacing w:after="0" w:line="240" w:lineRule="auto"/>
        <w:jc w:val="both"/>
        <w:rPr>
          <w:rFonts w:ascii="Tahoma" w:hAnsi="Tahoma" w:cs="Tahoma"/>
          <w:sz w:val="18"/>
          <w:szCs w:val="18"/>
        </w:rPr>
      </w:pPr>
      <w:r w:rsidRPr="000F2688">
        <w:rPr>
          <w:rFonts w:ascii="Tahoma" w:hAnsi="Tahoma" w:cs="Tahoma"/>
          <w:sz w:val="18"/>
          <w:szCs w:val="18"/>
        </w:rPr>
        <w:t>Nominacija podizvajalcev v predmetnem postopku ni potrebna.</w:t>
      </w:r>
    </w:p>
    <w:p w14:paraId="3982E242" w14:textId="77777777" w:rsidR="003217AD" w:rsidRPr="000F2688" w:rsidRDefault="003217AD" w:rsidP="000F268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0F2688" w14:paraId="408C6924" w14:textId="77777777" w:rsidTr="003408EE">
        <w:tc>
          <w:tcPr>
            <w:tcW w:w="9062" w:type="dxa"/>
            <w:shd w:val="clear" w:color="auto" w:fill="99CC00"/>
          </w:tcPr>
          <w:p w14:paraId="30296ECD" w14:textId="547C6A59" w:rsidR="003408EE" w:rsidRPr="000F2688" w:rsidRDefault="003408EE" w:rsidP="000F2688">
            <w:pPr>
              <w:jc w:val="both"/>
              <w:rPr>
                <w:rFonts w:ascii="Tahoma" w:hAnsi="Tahoma" w:cs="Tahoma"/>
                <w:sz w:val="18"/>
                <w:szCs w:val="18"/>
              </w:rPr>
            </w:pPr>
            <w:r w:rsidRPr="000F2688">
              <w:rPr>
                <w:rFonts w:ascii="Tahoma" w:hAnsi="Tahoma" w:cs="Tahoma"/>
                <w:sz w:val="18"/>
                <w:szCs w:val="18"/>
              </w:rPr>
              <w:t>4.2 Rok za predložitev ponudbe</w:t>
            </w:r>
          </w:p>
        </w:tc>
      </w:tr>
    </w:tbl>
    <w:p w14:paraId="2D625C9A" w14:textId="77777777" w:rsidR="00284C23" w:rsidRPr="000F2688" w:rsidRDefault="00284C23" w:rsidP="000F2688">
      <w:pPr>
        <w:spacing w:after="0" w:line="240" w:lineRule="auto"/>
        <w:jc w:val="both"/>
        <w:rPr>
          <w:rFonts w:ascii="Tahoma" w:hAnsi="Tahoma" w:cs="Tahoma"/>
          <w:sz w:val="18"/>
          <w:szCs w:val="18"/>
        </w:rPr>
      </w:pPr>
    </w:p>
    <w:p w14:paraId="1B27D59D" w14:textId="1A3E29A7" w:rsidR="003408EE" w:rsidRPr="000F2688" w:rsidRDefault="003408EE" w:rsidP="000F2688">
      <w:pPr>
        <w:spacing w:after="0" w:line="240" w:lineRule="auto"/>
        <w:jc w:val="both"/>
        <w:rPr>
          <w:rFonts w:ascii="Tahoma" w:hAnsi="Tahoma" w:cs="Tahoma"/>
          <w:sz w:val="18"/>
          <w:szCs w:val="18"/>
        </w:rPr>
      </w:pPr>
      <w:r w:rsidRPr="000F2688">
        <w:rPr>
          <w:rFonts w:ascii="Tahoma" w:hAnsi="Tahoma" w:cs="Tahoma"/>
          <w:sz w:val="18"/>
          <w:szCs w:val="18"/>
        </w:rPr>
        <w:t xml:space="preserve">Ponudba se šteje za pravočasno oddano, če jo naročnik prejme preko sistema e-JN </w:t>
      </w:r>
      <w:hyperlink r:id="rId11" w:history="1">
        <w:r w:rsidRPr="000F2688">
          <w:rPr>
            <w:rStyle w:val="Hiperpovezava"/>
            <w:rFonts w:ascii="Tahoma" w:hAnsi="Tahoma" w:cs="Tahoma"/>
            <w:sz w:val="18"/>
            <w:szCs w:val="18"/>
          </w:rPr>
          <w:t xml:space="preserve">https://ejn.gov.si/ najkasneje do  </w:t>
        </w:r>
      </w:hyperlink>
      <w:r w:rsidR="00AE2504">
        <w:rPr>
          <w:rFonts w:ascii="Tahoma" w:hAnsi="Tahoma" w:cs="Tahoma"/>
          <w:sz w:val="18"/>
          <w:szCs w:val="18"/>
        </w:rPr>
        <w:t xml:space="preserve">05.08.2026 </w:t>
      </w:r>
      <w:r w:rsidRPr="000F2688">
        <w:rPr>
          <w:rFonts w:ascii="Tahoma" w:hAnsi="Tahoma" w:cs="Tahoma"/>
          <w:sz w:val="18"/>
          <w:szCs w:val="18"/>
        </w:rPr>
        <w:t xml:space="preserve">do 10:00 ure.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6041B4D5" w14:textId="77777777" w:rsidR="00F66C95"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F66C95" w:rsidRPr="00F66C95" w14:paraId="441F8C34" w14:textId="77777777" w:rsidTr="003D7E01">
        <w:tc>
          <w:tcPr>
            <w:tcW w:w="9062" w:type="dxa"/>
            <w:shd w:val="clear" w:color="auto" w:fill="99CC00"/>
          </w:tcPr>
          <w:p w14:paraId="527DEDFB" w14:textId="77777777" w:rsidR="00F66C95" w:rsidRPr="00F66C95" w:rsidRDefault="00F66C95" w:rsidP="00F66C95">
            <w:pPr>
              <w:keepNext/>
              <w:suppressAutoHyphens/>
              <w:spacing w:after="160" w:line="259"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sz w:val="18"/>
                <w:szCs w:val="18"/>
                <w:lang w:eastAsia="zh-CN"/>
                <w14:ligatures w14:val="none"/>
              </w:rPr>
              <w:t>4.4 Sprememba in umik ponudb</w:t>
            </w:r>
          </w:p>
        </w:tc>
      </w:tr>
    </w:tbl>
    <w:p w14:paraId="09526E73" w14:textId="77777777" w:rsidR="00F66C95" w:rsidRPr="00F66C95" w:rsidRDefault="00F66C95" w:rsidP="00F66C9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F66C95">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FF09A" w14:textId="257C9722" w:rsidR="00F66C95" w:rsidRDefault="00F66C9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kern w:val="0"/>
          <w:sz w:val="18"/>
          <w:szCs w:val="18"/>
          <w:lang w:eastAsia="zh-CN"/>
          <w14:ligatures w14:val="none"/>
        </w:rPr>
        <w:t>Po preteku roka za predložitev ponudb ponudbe ne bo več mogoče oddati.</w:t>
      </w:r>
    </w:p>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5F0BBE95"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r w:rsidR="00AE2504">
        <w:rPr>
          <w:rFonts w:ascii="Tahoma" w:eastAsia="Times New Roman" w:hAnsi="Tahoma" w:cs="Tahoma"/>
          <w:b/>
          <w:bCs/>
          <w:color w:val="000000"/>
          <w:sz w:val="18"/>
          <w:szCs w:val="18"/>
          <w:lang w:eastAsia="zh-CN"/>
          <w14:ligatures w14:val="none"/>
        </w:rPr>
        <w:t>05.08.2026</w:t>
      </w:r>
      <w:r w:rsidRPr="0013212F">
        <w:rPr>
          <w:rFonts w:ascii="Tahoma" w:eastAsia="Times New Roman" w:hAnsi="Tahoma" w:cs="Tahoma"/>
          <w:b/>
          <w:bCs/>
          <w:color w:val="000000"/>
          <w:sz w:val="18"/>
          <w:szCs w:val="18"/>
          <w:lang w:eastAsia="zh-CN"/>
          <w14:ligatures w14:val="none"/>
        </w:rPr>
        <w:t xml:space="preserve"> ob 12,00 uri</w:t>
      </w:r>
      <w:r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8D61A5" w:rsidRDefault="00284C23" w:rsidP="008D61A5">
      <w:pPr>
        <w:spacing w:after="0" w:line="240" w:lineRule="auto"/>
        <w:rPr>
          <w:rFonts w:ascii="Tahoma" w:hAnsi="Tahoma" w:cs="Tahoma"/>
          <w:sz w:val="18"/>
          <w:szCs w:val="18"/>
          <w:lang w:eastAsia="zh-CN"/>
        </w:rPr>
      </w:pPr>
      <w:r w:rsidRPr="00284C2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8D61A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8D61A5" w:rsidRDefault="00284C23" w:rsidP="008D61A5">
      <w:pPr>
        <w:spacing w:after="0" w:line="240" w:lineRule="auto"/>
        <w:rPr>
          <w:rFonts w:ascii="Tahoma" w:hAnsi="Tahoma" w:cs="Tahoma"/>
          <w:sz w:val="18"/>
          <w:szCs w:val="18"/>
          <w:lang w:eastAsia="zh-CN"/>
        </w:rPr>
      </w:pPr>
      <w:r w:rsidRPr="008D61A5">
        <w:rPr>
          <w:rFonts w:ascii="Tahoma" w:hAnsi="Tahoma" w:cs="Tahoma"/>
          <w:sz w:val="18"/>
          <w:szCs w:val="18"/>
          <w:lang w:eastAsia="zh-CN"/>
        </w:rPr>
        <w:t>- ponudnik;</w:t>
      </w:r>
    </w:p>
    <w:p w14:paraId="307289EE" w14:textId="77777777" w:rsidR="00284C23" w:rsidRPr="00284C2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partnerji v skupni ponudbi;</w:t>
      </w:r>
    </w:p>
    <w:p w14:paraId="352247BA"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53C65">
        <w:rPr>
          <w:rFonts w:ascii="Tahoma" w:eastAsia="Times New Roman" w:hAnsi="Tahoma" w:cs="Tahoma"/>
          <w:color w:val="000000"/>
          <w:sz w:val="18"/>
          <w:szCs w:val="18"/>
          <w:lang w:eastAsia="zh-CN"/>
          <w14:ligatures w14:val="none"/>
        </w:rPr>
        <w:t xml:space="preserve">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w:t>
      </w:r>
      <w:r w:rsidRPr="00553C65">
        <w:rPr>
          <w:rFonts w:ascii="Tahoma" w:eastAsia="Times New Roman" w:hAnsi="Tahoma" w:cs="Tahoma"/>
          <w:color w:val="000000"/>
          <w:sz w:val="18"/>
          <w:szCs w:val="18"/>
          <w:lang w:eastAsia="zh-CN"/>
          <w14:ligatures w14:val="none"/>
        </w:rPr>
        <w:lastRenderedPageBreak/>
        <w:t>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1599FC19"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553C65" w:rsidRDefault="00284C23" w:rsidP="00553C65">
      <w:pPr>
        <w:spacing w:line="240" w:lineRule="auto"/>
        <w:jc w:val="both"/>
        <w:rPr>
          <w:rFonts w:ascii="Tahoma" w:hAnsi="Tahoma" w:cs="Tahoma"/>
          <w:sz w:val="18"/>
          <w:szCs w:val="18"/>
        </w:rPr>
      </w:pPr>
      <w:r w:rsidRPr="00553C65">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3E11E70"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kazenskimi obsodbami</w:t>
      </w:r>
    </w:p>
    <w:p w14:paraId="1E599A10" w14:textId="77777777" w:rsidR="00485976" w:rsidRPr="00485976" w:rsidRDefault="00485976" w:rsidP="00485976">
      <w:pPr>
        <w:widowControl w:val="0"/>
        <w:numPr>
          <w:ilvl w:val="0"/>
          <w:numId w:val="8"/>
        </w:numPr>
        <w:suppressAutoHyphens/>
        <w:spacing w:after="0" w:line="240" w:lineRule="auto"/>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E78168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terorizem (108. člen KZ-1),</w:t>
      </w:r>
    </w:p>
    <w:p w14:paraId="1005142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financiranje terorizma (109. člen KZ-1),</w:t>
      </w:r>
    </w:p>
    <w:p w14:paraId="2DE3179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ščuvanje in javno poveličevanje terorističnih dejanj (110. člen KZ-1),</w:t>
      </w:r>
    </w:p>
    <w:p w14:paraId="7C0C42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novačenje in usposabljanje za terorizem (111. člen KZ-1),</w:t>
      </w:r>
    </w:p>
    <w:p w14:paraId="7D5E7D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spravljanje v suženjsko razmerje (112. člen KZ-1),</w:t>
      </w:r>
    </w:p>
    <w:p w14:paraId="2CFFF48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trgovina z ljudmi (113. člen KZ-1),</w:t>
      </w:r>
    </w:p>
    <w:p w14:paraId="7255B99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podkupnine pri volitvah (157. člen KZ-1),</w:t>
      </w:r>
    </w:p>
    <w:p w14:paraId="5DBD8CB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kršitev temeljnih pravic delavcev (196. člen KZ-1),</w:t>
      </w:r>
    </w:p>
    <w:p w14:paraId="4BCBADB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(211. člen KZ-1),</w:t>
      </w:r>
    </w:p>
    <w:p w14:paraId="5FD4BEB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protipravno omejevanje konkurence (225. člen KZ-1),</w:t>
      </w:r>
    </w:p>
    <w:p w14:paraId="7FA46B6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povzročitev stečaja z goljufijo ali nevestnim poslovanjem (226. člen KZ-1),</w:t>
      </w:r>
    </w:p>
    <w:p w14:paraId="61B87BB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upnikov (227. člen KZ-1),</w:t>
      </w:r>
    </w:p>
    <w:p w14:paraId="7D6E477C"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poslovna goljufija (228. člen KZ-1),</w:t>
      </w:r>
    </w:p>
    <w:p w14:paraId="0AB9488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na škodo Evropske unije (229. člen KZ-1),</w:t>
      </w:r>
    </w:p>
    <w:p w14:paraId="011F121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pridobitvi in uporabi posojila ali ugodnosti (230. člen KZ-1),</w:t>
      </w:r>
    </w:p>
    <w:p w14:paraId="2004FF8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poslovanju z vrednostnimi papirji (231. člen KZ-1),</w:t>
      </w:r>
    </w:p>
    <w:p w14:paraId="7ACBA05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kupcev (232. člen KZ-1),</w:t>
      </w:r>
    </w:p>
    <w:p w14:paraId="70D39EE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 oznake ali modela (233. člen KZ-1),</w:t>
      </w:r>
    </w:p>
    <w:p w14:paraId="018321D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tujega izuma ali topografije (234. člen KZ-1),</w:t>
      </w:r>
    </w:p>
    <w:p w14:paraId="1EB5F19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ponareditev ali uničenje poslovnih listin (235. člen KZ-1),</w:t>
      </w:r>
    </w:p>
    <w:p w14:paraId="45015E4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in neupravičena pridobitev poslovne skrivnosti (236. člen KZ-1),</w:t>
      </w:r>
    </w:p>
    <w:p w14:paraId="608AD93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informacijskega sistema (237. člen KZ-1),</w:t>
      </w:r>
    </w:p>
    <w:p w14:paraId="49BD030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notranje informacije (238. člen KZ-1),</w:t>
      </w:r>
    </w:p>
    <w:p w14:paraId="732A05C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trga finančnih instrumentov (239. člen KZ-1),</w:t>
      </w:r>
    </w:p>
    <w:p w14:paraId="2E2C5BC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položaja ali zaupanja pri gospodarski dejavnosti (240. člen KZ-1),</w:t>
      </w:r>
    </w:p>
    <w:p w14:paraId="76CA2CB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nedovoljeno sprejemanje daril (241. člen KZ-1),</w:t>
      </w:r>
    </w:p>
    <w:p w14:paraId="452294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nedovoljeno dajanje daril (242. člen KZ-1),</w:t>
      </w:r>
    </w:p>
    <w:p w14:paraId="5AB9A6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denarja (243. člen KZ-1),</w:t>
      </w:r>
    </w:p>
    <w:p w14:paraId="1F47266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in uporaba ponarejenih vrednotnic ali vrednostnih papirjev (244. člen KZ-1),</w:t>
      </w:r>
    </w:p>
    <w:p w14:paraId="0798FAA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pranje denarja (245. člen KZ-1),</w:t>
      </w:r>
    </w:p>
    <w:p w14:paraId="12D4020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negotovinskega plačilnega sredstva (246. člen KZ-1),</w:t>
      </w:r>
    </w:p>
    <w:p w14:paraId="6A5F87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uporaba ponarejenega negotovinskega plačilnega sredstva (247. člen KZ-1),</w:t>
      </w:r>
    </w:p>
    <w:p w14:paraId="6DDC926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izdelava, pridobitev in odtujitev pripomočkov za ponarejanje (248. člen KZ-1),</w:t>
      </w:r>
    </w:p>
    <w:p w14:paraId="41EA7AA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davčna zatajitev (249. člen KZ-1),</w:t>
      </w:r>
    </w:p>
    <w:p w14:paraId="5B6F1EE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tihotapstvo (250. člen KZ-1),</w:t>
      </w:r>
    </w:p>
    <w:p w14:paraId="5102128F"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uradnega položaja ali uradnih pravic (257. člen KZ-1),</w:t>
      </w:r>
    </w:p>
    <w:p w14:paraId="578ED51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javnih sredstev (257.a člen KZ-1),</w:t>
      </w:r>
    </w:p>
    <w:p w14:paraId="1D917E5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tajnih podatkov (260. člen KZ-1),</w:t>
      </w:r>
    </w:p>
    <w:p w14:paraId="71A999A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jemanje podkupnine (261. člen KZ-1),</w:t>
      </w:r>
    </w:p>
    <w:p w14:paraId="1278ED7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podkupnine (262. člen KZ-1),</w:t>
      </w:r>
    </w:p>
    <w:p w14:paraId="443ADED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koristi za nezakonito posredovanje (263. člen KZ-1),</w:t>
      </w:r>
    </w:p>
    <w:p w14:paraId="218404E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daril za nezakonito posredovanje (264. člen KZ-1),</w:t>
      </w:r>
    </w:p>
    <w:p w14:paraId="60BCABC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hudodelsko združevanje (294. člen KZ-1).</w:t>
      </w:r>
    </w:p>
    <w:p w14:paraId="41167198" w14:textId="77777777" w:rsidR="00485976" w:rsidRPr="00485976" w:rsidRDefault="00485976" w:rsidP="00485976">
      <w:pPr>
        <w:suppressAutoHyphens/>
        <w:spacing w:after="0" w:line="240" w:lineRule="auto"/>
        <w:ind w:left="1416"/>
        <w:jc w:val="both"/>
        <w:textAlignment w:val="baseline"/>
        <w:rPr>
          <w:rFonts w:ascii="Tahoma" w:eastAsia="Calibri" w:hAnsi="Tahoma" w:cs="Tahoma"/>
          <w:noProof/>
          <w:sz w:val="18"/>
          <w:szCs w:val="18"/>
          <w:lang w:eastAsia="zh-CN"/>
          <w14:ligatures w14:val="none"/>
        </w:rPr>
      </w:pPr>
    </w:p>
    <w:p w14:paraId="1510A392"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lastRenderedPageBreak/>
        <w:t>Dokazilo:</w:t>
      </w:r>
    </w:p>
    <w:p w14:paraId="6974651D" w14:textId="77777777" w:rsidR="001F6E1D" w:rsidRPr="001F6E1D" w:rsidRDefault="00485976" w:rsidP="001F6E1D">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r w:rsidR="001F6E1D">
        <w:rPr>
          <w:rFonts w:ascii="Tahoma" w:eastAsia="Calibri" w:hAnsi="Tahoma" w:cs="Tahoma"/>
          <w:noProof/>
          <w:sz w:val="18"/>
          <w:szCs w:val="18"/>
          <w:lang w:eastAsia="zh-CN"/>
          <w14:ligatures w14:val="none"/>
        </w:rPr>
        <w:t xml:space="preserve">; </w:t>
      </w:r>
      <w:r w:rsidR="001F6E1D" w:rsidRPr="001F6E1D">
        <w:rPr>
          <w:rFonts w:ascii="Tahoma" w:eastAsia="Calibri" w:hAnsi="Tahoma" w:cs="Tahoma"/>
          <w:noProof/>
          <w:sz w:val="18"/>
          <w:szCs w:val="18"/>
          <w:lang w:eastAsia="zh-CN"/>
          <w14:ligatures w14:val="none"/>
        </w:rPr>
        <w:t>v delu II.B obrazca ESPD je zaželena navedba EMŠO številk vseh fizičnih oseb gospodarskih subjektov iz prvega odstavka 75. člena ZJN-3).</w:t>
      </w:r>
    </w:p>
    <w:p w14:paraId="0A1D60F6" w14:textId="77777777" w:rsidR="00485976" w:rsidRPr="00485976" w:rsidRDefault="00485976" w:rsidP="001F6E1D">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bookmarkStart w:id="1" w:name="_Hlk200001370"/>
    </w:p>
    <w:p w14:paraId="241D7D82"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plačilom davkov ali prispevkov za socialno varnost</w:t>
      </w:r>
    </w:p>
    <w:p w14:paraId="1A64AA4A"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22E585FE"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522216"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F28468"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lang w:eastAsia="zh-CN"/>
          <w14:ligatures w14:val="none"/>
        </w:rPr>
      </w:pPr>
    </w:p>
    <w:p w14:paraId="41CE3829"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1F4D6772" w14:textId="5E29EAA0"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77863F20" w14:textId="77777777" w:rsidR="00485976" w:rsidRPr="00485976" w:rsidRDefault="00485976" w:rsidP="00485976">
      <w:pPr>
        <w:widowControl w:val="0"/>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7430B019"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0AE0AA7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67F95D8B"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ne krši obveznosti iz drugega odstavka 3. člena ZJN-3 (obveznosti na področju okoljskega, socialnega in delovnega prava);</w:t>
      </w:r>
    </w:p>
    <w:p w14:paraId="6486790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5DF0CF1"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ni zagrešil hujšo kršitev poklicnih pravil, zaradi česar je omajana njegova integriteta;</w:t>
      </w:r>
    </w:p>
    <w:p w14:paraId="290040E2"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9C5F4F2"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0A52AF66"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211F9A79" w14:textId="68805484"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5475D332" w14:textId="77777777" w:rsidR="00485976" w:rsidRPr="00485976" w:rsidRDefault="00485976" w:rsidP="00485976">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p>
    <w:p w14:paraId="328B06DD" w14:textId="2B58C549" w:rsidR="00485976" w:rsidRPr="00485976" w:rsidRDefault="00485976" w:rsidP="00485976">
      <w:pPr>
        <w:widowControl w:val="0"/>
        <w:numPr>
          <w:ilvl w:val="0"/>
          <w:numId w:val="10"/>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Nacionalni razlogi za izključitev</w:t>
      </w:r>
    </w:p>
    <w:p w14:paraId="1A93089B"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evidenca z negativnimi referencami</w:t>
      </w:r>
    </w:p>
    <w:p w14:paraId="15BDDE4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xml:space="preserve">Gospodarski subjekt na dan, ko poteče rok za oddajo ponudb ali prijav, ni uvrščen v evidenco gospodarskih subjektov z negativnimi referencami iz 110. člena ZJN-3. </w:t>
      </w:r>
    </w:p>
    <w:p w14:paraId="30042314"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29C28A56"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prekrški na področju delovnih razmerij in zaposlovanja na črno</w:t>
      </w:r>
    </w:p>
    <w:p w14:paraId="2741D77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F2C77E" w14:textId="77777777" w:rsidR="00485976" w:rsidRPr="00485976" w:rsidRDefault="00485976" w:rsidP="00485976">
      <w:pPr>
        <w:suppressAutoHyphens/>
        <w:spacing w:after="0" w:line="240" w:lineRule="auto"/>
        <w:jc w:val="both"/>
        <w:textAlignment w:val="baseline"/>
        <w:rPr>
          <w:rFonts w:ascii="Tahoma" w:eastAsia="Calibri" w:hAnsi="Tahoma" w:cs="Tahoma"/>
          <w:noProof/>
          <w:sz w:val="18"/>
          <w:szCs w:val="18"/>
          <w:lang w:eastAsia="zh-CN"/>
          <w14:ligatures w14:val="none"/>
        </w:rPr>
      </w:pPr>
    </w:p>
    <w:p w14:paraId="33DC0484"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1AA60A55" w14:textId="498B768D"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bookmarkEnd w:id="1"/>
    <w:p w14:paraId="774EFAAE" w14:textId="77777777" w:rsidR="00284C23" w:rsidRPr="00284C23"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284C23"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7E24BE37" w14:textId="77777777" w:rsidR="003408EE"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7E4BE901" w14:textId="77777777" w:rsidTr="00973308">
        <w:tc>
          <w:tcPr>
            <w:tcW w:w="9062" w:type="dxa"/>
            <w:shd w:val="clear" w:color="auto" w:fill="99CC00"/>
          </w:tcPr>
          <w:p w14:paraId="40830B0E" w14:textId="77777777" w:rsidR="008A2BE8" w:rsidRPr="00B26F64" w:rsidRDefault="008A2BE8" w:rsidP="00973308">
            <w:pPr>
              <w:rPr>
                <w:rFonts w:ascii="Tahoma" w:hAnsi="Tahoma" w:cs="Tahoma"/>
                <w:sz w:val="18"/>
                <w:szCs w:val="18"/>
              </w:rPr>
            </w:pPr>
            <w:bookmarkStart w:id="2"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2"/>
    </w:tbl>
    <w:p w14:paraId="4136D229" w14:textId="77777777" w:rsidR="008A2BE8" w:rsidRDefault="008A2BE8" w:rsidP="008A2BE8">
      <w:pPr>
        <w:spacing w:after="0" w:line="240" w:lineRule="auto"/>
        <w:rPr>
          <w:rFonts w:ascii="Tahoma" w:hAnsi="Tahoma" w:cs="Tahoma"/>
          <w:sz w:val="18"/>
          <w:szCs w:val="18"/>
        </w:rPr>
      </w:pPr>
    </w:p>
    <w:p w14:paraId="6F29400A" w14:textId="77777777" w:rsidR="008A2BE8" w:rsidRDefault="008A2BE8" w:rsidP="008A2BE8">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D2622" w:rsidRDefault="008A2BE8" w:rsidP="008A2BE8">
      <w:pPr>
        <w:spacing w:after="0" w:line="240" w:lineRule="auto"/>
        <w:jc w:val="both"/>
        <w:rPr>
          <w:rFonts w:ascii="Tahoma" w:hAnsi="Tahoma" w:cs="Tahoma"/>
          <w:sz w:val="18"/>
          <w:szCs w:val="18"/>
        </w:rPr>
      </w:pPr>
    </w:p>
    <w:p w14:paraId="104D7952"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2. Vpis v ustrezen poklicni registe</w:t>
      </w:r>
      <w:r>
        <w:rPr>
          <w:rFonts w:ascii="Tahoma" w:hAnsi="Tahoma" w:cs="Tahoma"/>
          <w:sz w:val="18"/>
          <w:szCs w:val="18"/>
        </w:rPr>
        <w:t xml:space="preserve">r: </w:t>
      </w:r>
      <w:r w:rsidRPr="00ED2622">
        <w:rPr>
          <w:rFonts w:ascii="Tahoma" w:hAnsi="Tahoma" w:cs="Tahoma"/>
          <w:sz w:val="18"/>
          <w:szCs w:val="18"/>
        </w:rPr>
        <w:t xml:space="preserve">Gospodarski subjekt s sedežem v Republiki Sloveniji: Gospodarski subjekt je vpisan v Register poslovnih subjektov, ki opravljajo promet z medicinskimi pripomočki na debelo pri JAZMP. </w:t>
      </w:r>
    </w:p>
    <w:p w14:paraId="0733EF7F"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ki nima sedeža v Republiki Sloveniji:</w:t>
      </w:r>
    </w:p>
    <w:p w14:paraId="3FF5A335" w14:textId="3CDA6360" w:rsidR="008A2BE8"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B26F64" w14:paraId="737A7F6C" w14:textId="77777777" w:rsidTr="00973308">
        <w:tc>
          <w:tcPr>
            <w:tcW w:w="9062" w:type="dxa"/>
            <w:shd w:val="clear" w:color="auto" w:fill="99CC00"/>
          </w:tcPr>
          <w:p w14:paraId="7C08AA4E" w14:textId="77777777" w:rsidR="008A2BE8" w:rsidRPr="00B26F64" w:rsidRDefault="008A2BE8" w:rsidP="00973308">
            <w:pPr>
              <w:rPr>
                <w:rFonts w:ascii="Tahoma" w:hAnsi="Tahoma" w:cs="Tahoma"/>
                <w:sz w:val="18"/>
                <w:szCs w:val="18"/>
              </w:rPr>
            </w:pPr>
            <w:bookmarkStart w:id="3" w:name="_Hlk194497459"/>
            <w:r w:rsidRPr="00B26F64">
              <w:rPr>
                <w:rFonts w:ascii="Tahoma" w:hAnsi="Tahoma" w:cs="Tahoma"/>
                <w:sz w:val="18"/>
                <w:szCs w:val="18"/>
              </w:rPr>
              <w:t>5.2</w:t>
            </w:r>
            <w:r>
              <w:rPr>
                <w:rFonts w:ascii="Tahoma" w:hAnsi="Tahoma" w:cs="Tahoma"/>
                <w:sz w:val="18"/>
                <w:szCs w:val="18"/>
              </w:rPr>
              <w:t>.2 Tehnična in strokovna sposobnost</w:t>
            </w:r>
          </w:p>
        </w:tc>
      </w:tr>
      <w:bookmarkEnd w:id="3"/>
    </w:tbl>
    <w:p w14:paraId="3D7753A3" w14:textId="77777777" w:rsidR="008A2BE8" w:rsidRDefault="008A2BE8" w:rsidP="008A2BE8">
      <w:pPr>
        <w:spacing w:after="0" w:line="240" w:lineRule="auto"/>
        <w:rPr>
          <w:rFonts w:ascii="Tahoma" w:hAnsi="Tahoma" w:cs="Tahoma"/>
          <w:sz w:val="18"/>
          <w:szCs w:val="18"/>
        </w:rPr>
      </w:pPr>
    </w:p>
    <w:p w14:paraId="5BD3F09E" w14:textId="48FFD340" w:rsidR="00A135D0" w:rsidRPr="008A2BE8" w:rsidRDefault="008A2BE8" w:rsidP="00A135D0">
      <w:pPr>
        <w:spacing w:after="0" w:line="240" w:lineRule="auto"/>
        <w:jc w:val="both"/>
        <w:rPr>
          <w:rFonts w:ascii="Tahoma" w:hAnsi="Tahoma" w:cs="Tahoma"/>
          <w:sz w:val="18"/>
          <w:szCs w:val="18"/>
        </w:rPr>
      </w:pPr>
      <w:r>
        <w:rPr>
          <w:rFonts w:ascii="Tahoma" w:hAnsi="Tahoma" w:cs="Tahoma"/>
          <w:sz w:val="18"/>
          <w:szCs w:val="18"/>
        </w:rPr>
        <w:t>1.</w:t>
      </w:r>
      <w:r w:rsidR="00A135D0">
        <w:rPr>
          <w:rFonts w:ascii="Tahoma" w:hAnsi="Tahoma" w:cs="Tahoma"/>
          <w:sz w:val="18"/>
          <w:szCs w:val="18"/>
        </w:rPr>
        <w:t xml:space="preserve"> </w:t>
      </w:r>
      <w:r w:rsidR="00A135D0" w:rsidRPr="008A2BE8">
        <w:rPr>
          <w:rFonts w:ascii="Tahoma" w:hAnsi="Tahoma" w:cs="Tahoma"/>
          <w:sz w:val="18"/>
          <w:szCs w:val="18"/>
        </w:rPr>
        <w:t xml:space="preserve">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A135D0">
        <w:rPr>
          <w:rFonts w:ascii="Tahoma" w:hAnsi="Tahoma" w:cs="Tahoma"/>
          <w:sz w:val="18"/>
          <w:szCs w:val="18"/>
        </w:rPr>
        <w:t xml:space="preserve">dva </w:t>
      </w:r>
      <w:r w:rsidR="00A135D0" w:rsidRPr="008A2BE8">
        <w:rPr>
          <w:rFonts w:ascii="Tahoma" w:hAnsi="Tahoma" w:cs="Tahoma"/>
          <w:sz w:val="18"/>
          <w:szCs w:val="18"/>
        </w:rPr>
        <w:t>zdravstvene ustanove (naročnik bo kot ustrezno referenco upošteval referenco bolnišnice, kliničnega centra) v RS ali EU.</w:t>
      </w:r>
    </w:p>
    <w:p w14:paraId="6CC2BA75" w14:textId="77777777" w:rsidR="00A135D0" w:rsidRPr="008A2BE8" w:rsidRDefault="00A135D0" w:rsidP="00A135D0">
      <w:pPr>
        <w:spacing w:after="0" w:line="240" w:lineRule="auto"/>
        <w:jc w:val="both"/>
        <w:rPr>
          <w:rFonts w:ascii="Tahoma" w:hAnsi="Tahoma" w:cs="Tahoma"/>
          <w:sz w:val="18"/>
          <w:szCs w:val="18"/>
        </w:rPr>
      </w:pPr>
      <w:r w:rsidRPr="008A2BE8">
        <w:rPr>
          <w:rFonts w:ascii="Tahoma" w:hAnsi="Tahoma" w:cs="Tahoma"/>
          <w:sz w:val="18"/>
          <w:szCs w:val="18"/>
        </w:rPr>
        <w:t>Naročnik bo zahteve za dostavo vzorcev posredoval na e-pošto, ki jo bo ponudnik navedel v spletni aplikaciji (vse ostale zahteve pa na e-naslov iz ponudbene dokumentacije (</w:t>
      </w:r>
      <w:r>
        <w:rPr>
          <w:rFonts w:ascii="Tahoma" w:hAnsi="Tahoma" w:cs="Tahoma"/>
          <w:sz w:val="18"/>
          <w:szCs w:val="18"/>
        </w:rPr>
        <w:t>ESPD</w:t>
      </w:r>
      <w:r w:rsidRPr="008A2BE8">
        <w:rPr>
          <w:rFonts w:ascii="Tahoma" w:hAnsi="Tahoma" w:cs="Tahoma"/>
          <w:sz w:val="18"/>
          <w:szCs w:val="18"/>
        </w:rPr>
        <w:t>)).</w:t>
      </w:r>
    </w:p>
    <w:p w14:paraId="05780B46" w14:textId="77777777" w:rsidR="00A135D0" w:rsidRPr="008A2BE8" w:rsidRDefault="00A135D0" w:rsidP="00A135D0">
      <w:pPr>
        <w:spacing w:after="0" w:line="240" w:lineRule="auto"/>
        <w:jc w:val="both"/>
        <w:rPr>
          <w:rFonts w:ascii="Tahoma" w:hAnsi="Tahoma" w:cs="Tahoma"/>
          <w:sz w:val="18"/>
          <w:szCs w:val="18"/>
        </w:rPr>
      </w:pPr>
    </w:p>
    <w:p w14:paraId="69553E24" w14:textId="77777777" w:rsidR="00A135D0" w:rsidRPr="008A2BE8" w:rsidRDefault="00A135D0" w:rsidP="00A135D0">
      <w:pPr>
        <w:spacing w:after="0" w:line="240" w:lineRule="auto"/>
        <w:jc w:val="both"/>
        <w:rPr>
          <w:rFonts w:ascii="Tahoma" w:hAnsi="Tahoma" w:cs="Tahoma"/>
          <w:sz w:val="18"/>
          <w:szCs w:val="18"/>
        </w:rPr>
      </w:pPr>
      <w:r w:rsidRPr="008A2BE8">
        <w:rPr>
          <w:rFonts w:ascii="Tahoma" w:hAnsi="Tahoma" w:cs="Tahoma"/>
          <w:sz w:val="18"/>
          <w:szCs w:val="18"/>
        </w:rPr>
        <w:t xml:space="preserve">(gospodarski subjekt mora izpolnjevati pogoj za svoj del posla) </w:t>
      </w:r>
    </w:p>
    <w:p w14:paraId="194D2B4E" w14:textId="19581655" w:rsidR="008A2BE8" w:rsidRDefault="008A2BE8" w:rsidP="008A2BE8">
      <w:pPr>
        <w:spacing w:after="0" w:line="240" w:lineRule="auto"/>
        <w:jc w:val="both"/>
        <w:rPr>
          <w:rFonts w:ascii="Tahoma" w:hAnsi="Tahoma" w:cs="Tahoma"/>
          <w:sz w:val="18"/>
          <w:szCs w:val="18"/>
        </w:rPr>
      </w:pPr>
    </w:p>
    <w:p w14:paraId="2A75C279" w14:textId="77777777" w:rsidR="008A2BE8"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1AA68043" w14:textId="77777777" w:rsidTr="00973308">
        <w:tc>
          <w:tcPr>
            <w:tcW w:w="9062" w:type="dxa"/>
            <w:shd w:val="clear" w:color="auto" w:fill="99CC00"/>
          </w:tcPr>
          <w:p w14:paraId="2932BDC2" w14:textId="77777777" w:rsidR="008A2BE8" w:rsidRPr="00ED2622" w:rsidRDefault="008A2BE8"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00935A71" w14:textId="77777777" w:rsidR="008A2BE8" w:rsidRDefault="008A2BE8" w:rsidP="008A2BE8">
      <w:pPr>
        <w:spacing w:after="0" w:line="240" w:lineRule="auto"/>
        <w:rPr>
          <w:rFonts w:ascii="Tahoma" w:hAnsi="Tahoma" w:cs="Tahoma"/>
          <w:sz w:val="18"/>
          <w:szCs w:val="18"/>
        </w:rPr>
      </w:pPr>
    </w:p>
    <w:p w14:paraId="30015B32"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Ponudnik zagotavlja:</w:t>
      </w:r>
    </w:p>
    <w:p w14:paraId="3F14653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ED2622">
        <w:rPr>
          <w:rFonts w:ascii="Tahoma" w:eastAsia="Calibri" w:hAnsi="Tahoma" w:cs="Tahoma"/>
          <w:kern w:val="0"/>
          <w:sz w:val="18"/>
          <w:szCs w:val="18"/>
          <w:lang w:eastAsia="zh-CN"/>
          <w14:ligatures w14:val="none"/>
        </w:rPr>
        <w:t xml:space="preserve">3. Da bo dostavljal medicinske </w:t>
      </w:r>
      <w:r w:rsidRPr="006E06D6">
        <w:rPr>
          <w:rFonts w:ascii="Tahoma" w:eastAsia="Calibri" w:hAnsi="Tahoma" w:cs="Tahoma"/>
          <w:sz w:val="18"/>
          <w:szCs w:val="18"/>
          <w:lang w:eastAsia="zh-CN"/>
          <w14:ligatures w14:val="none"/>
        </w:rPr>
        <w:t>pripomočke.</w:t>
      </w:r>
    </w:p>
    <w:p w14:paraId="70C9A21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6FDFE0AC" w14:textId="77777777" w:rsidR="00DE2755" w:rsidRPr="00E67E5A" w:rsidRDefault="008A2BE8" w:rsidP="00DE2755">
      <w:pPr>
        <w:suppressAutoHyphens/>
        <w:spacing w:after="0" w:line="276" w:lineRule="auto"/>
        <w:jc w:val="both"/>
        <w:rPr>
          <w:rFonts w:ascii="Tahoma" w:eastAsia="Calibri" w:hAnsi="Tahoma" w:cs="Tahoma"/>
          <w:sz w:val="18"/>
          <w:szCs w:val="18"/>
          <w:highlight w:val="lightGray"/>
          <w:lang w:eastAsia="zh-CN"/>
          <w14:ligatures w14:val="none"/>
        </w:rPr>
      </w:pPr>
      <w:r w:rsidRPr="006E06D6">
        <w:rPr>
          <w:rFonts w:ascii="Tahoma" w:eastAsia="Calibri" w:hAnsi="Tahoma" w:cs="Tahoma"/>
          <w:sz w:val="18"/>
          <w:szCs w:val="18"/>
          <w:lang w:eastAsia="zh-CN"/>
          <w14:ligatures w14:val="none"/>
        </w:rPr>
        <w:t xml:space="preserve">4. </w:t>
      </w:r>
      <w:r w:rsidR="00DE2755" w:rsidRPr="00E67E5A">
        <w:rPr>
          <w:rFonts w:ascii="Tahoma" w:eastAsia="Calibri" w:hAnsi="Tahoma" w:cs="Tahoma"/>
          <w:sz w:val="18"/>
          <w:szCs w:val="18"/>
          <w:highlight w:val="lightGray"/>
          <w:lang w:eastAsia="zh-CN"/>
          <w14:ligatures w14:val="none"/>
        </w:rPr>
        <w:t>Da medicinski pripomočki, ki jih ponuja, ustrezajo vsem tehničnim specifikacijam, opredeljenim v specifikaciji medicinskih pripomočkov, kot se nahaja v teh navodilih in v programu GoSoft (spletna aplikacija) ter da imajo vsi ponujeni artikli vse potrebne in veljavne certifikate, skladno s trenutno veljavno zakonodajo: CE oznako, EU izjavo o skladnosti in druge relevantne veljavne certifikate.</w:t>
      </w:r>
    </w:p>
    <w:p w14:paraId="7ABB221D" w14:textId="77777777" w:rsidR="00DE2755" w:rsidRPr="00E67E5A" w:rsidRDefault="00DE2755" w:rsidP="00DE2755">
      <w:pPr>
        <w:suppressAutoHyphens/>
        <w:spacing w:after="0" w:line="276" w:lineRule="auto"/>
        <w:jc w:val="both"/>
        <w:rPr>
          <w:rFonts w:ascii="Tahoma" w:eastAsia="Calibri" w:hAnsi="Tahoma" w:cs="Tahoma"/>
          <w:sz w:val="18"/>
          <w:szCs w:val="18"/>
          <w:highlight w:val="lightGray"/>
          <w:lang w:eastAsia="zh-CN"/>
          <w14:ligatures w14:val="none"/>
        </w:rPr>
      </w:pPr>
      <w:r w:rsidRPr="00E67E5A">
        <w:rPr>
          <w:rFonts w:ascii="Tahoma" w:eastAsia="Calibri" w:hAnsi="Tahoma" w:cs="Tahoma"/>
          <w:sz w:val="18"/>
          <w:szCs w:val="18"/>
          <w:highlight w:val="lightGray"/>
          <w:lang w:eastAsia="zh-CN"/>
          <w14:ligatures w14:val="none"/>
        </w:rPr>
        <w:t>V kolikor za ponujeno blago, v skladu z veljavno zakonodajo EU, CE oznaka ni potrebna, mora ponudnik v ponudbi predložiti lastno izjavo o ustreznosti.</w:t>
      </w:r>
    </w:p>
    <w:p w14:paraId="7818A7A5" w14:textId="77777777" w:rsidR="00DE2755" w:rsidRPr="00E67E5A" w:rsidRDefault="00DE2755" w:rsidP="00DE2755">
      <w:pPr>
        <w:suppressAutoHyphens/>
        <w:spacing w:after="0" w:line="276" w:lineRule="auto"/>
        <w:jc w:val="both"/>
        <w:rPr>
          <w:rFonts w:ascii="Tahoma" w:eastAsia="Calibri" w:hAnsi="Tahoma" w:cs="Tahoma"/>
          <w:sz w:val="18"/>
          <w:szCs w:val="18"/>
          <w:highlight w:val="lightGray"/>
          <w:lang w:eastAsia="zh-CN"/>
          <w14:ligatures w14:val="none"/>
        </w:rPr>
      </w:pPr>
    </w:p>
    <w:p w14:paraId="64E4618C" w14:textId="77777777" w:rsidR="00DE2755" w:rsidRDefault="00DE2755" w:rsidP="00DE2755">
      <w:pPr>
        <w:suppressAutoHyphens/>
        <w:spacing w:after="0" w:line="276" w:lineRule="auto"/>
        <w:jc w:val="both"/>
        <w:rPr>
          <w:rFonts w:ascii="Tahoma" w:eastAsia="Calibri" w:hAnsi="Tahoma" w:cs="Tahoma"/>
          <w:sz w:val="18"/>
          <w:szCs w:val="18"/>
          <w:lang w:eastAsia="zh-CN"/>
          <w14:ligatures w14:val="none"/>
        </w:rPr>
      </w:pPr>
      <w:r w:rsidRPr="00E67E5A">
        <w:rPr>
          <w:rFonts w:ascii="Tahoma" w:eastAsia="Calibri" w:hAnsi="Tahoma" w:cs="Tahoma"/>
          <w:b/>
          <w:bCs/>
          <w:sz w:val="18"/>
          <w:szCs w:val="18"/>
          <w:highlight w:val="lightGray"/>
          <w:lang w:eastAsia="zh-CN"/>
          <w14:ligatures w14:val="none"/>
        </w:rPr>
        <w:t>POMEMBNO:</w:t>
      </w:r>
      <w:r w:rsidRPr="00E67E5A">
        <w:rPr>
          <w:rFonts w:ascii="Tahoma" w:eastAsia="Calibri" w:hAnsi="Tahoma" w:cs="Tahoma"/>
          <w:sz w:val="18"/>
          <w:szCs w:val="18"/>
          <w:highlight w:val="lightGray"/>
          <w:lang w:eastAsia="zh-CN"/>
          <w14:ligatures w14:val="none"/>
        </w:rPr>
        <w:t xml:space="preserve"> Ponudniki morajo 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w:t>
      </w:r>
    </w:p>
    <w:p w14:paraId="1E781FDF" w14:textId="287F1466"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60DDE545" w14:textId="4FEFF55E" w:rsidR="008A2BE8" w:rsidRPr="00A135D0" w:rsidRDefault="008A2BE8" w:rsidP="008A2BE8">
      <w:pPr>
        <w:spacing w:line="276" w:lineRule="auto"/>
        <w:rPr>
          <w:rFonts w:ascii="Tahoma" w:eastAsia="Times New Roman" w:hAnsi="Tahoma" w:cs="Tahoma"/>
          <w:color w:val="000000"/>
          <w:kern w:val="0"/>
          <w:sz w:val="18"/>
          <w:szCs w:val="18"/>
          <w:lang w:val="en-US" w:eastAsia="zh-CN"/>
          <w14:ligatures w14:val="none"/>
        </w:rPr>
      </w:pPr>
      <w:r w:rsidRPr="006E06D6">
        <w:rPr>
          <w:rFonts w:ascii="Tahoma" w:eastAsia="Calibri" w:hAnsi="Tahoma" w:cs="Tahoma"/>
          <w:sz w:val="18"/>
          <w:szCs w:val="18"/>
          <w:lang w:eastAsia="zh-CN"/>
          <w14:ligatures w14:val="none"/>
        </w:rPr>
        <w:t>6. Rok dobave:</w:t>
      </w:r>
      <w:r w:rsidRPr="008A2BE8">
        <w:rPr>
          <w:rFonts w:ascii="Tahoma" w:eastAsia="Times New Roman" w:hAnsi="Tahoma" w:cs="Tahoma"/>
          <w:color w:val="000000"/>
          <w:kern w:val="0"/>
          <w:sz w:val="18"/>
          <w:szCs w:val="18"/>
          <w:lang w:val="en-US" w:eastAsia="zh-CN"/>
          <w14:ligatures w14:val="none"/>
        </w:rPr>
        <w:t xml:space="preserve"> </w:t>
      </w:r>
      <w:r w:rsidR="00E45133">
        <w:rPr>
          <w:rFonts w:ascii="Tahoma" w:eastAsia="Times New Roman" w:hAnsi="Tahoma" w:cs="Tahoma"/>
          <w:color w:val="000000"/>
          <w:kern w:val="0"/>
          <w:sz w:val="18"/>
          <w:szCs w:val="18"/>
          <w:lang w:val="en-US" w:eastAsia="zh-CN"/>
          <w14:ligatures w14:val="none"/>
        </w:rPr>
        <w:t xml:space="preserve">3 </w:t>
      </w:r>
      <w:r w:rsidRPr="008A2BE8">
        <w:rPr>
          <w:rFonts w:ascii="Tahoma" w:eastAsia="Times New Roman" w:hAnsi="Tahoma" w:cs="Tahoma"/>
          <w:color w:val="000000"/>
          <w:kern w:val="0"/>
          <w:sz w:val="18"/>
          <w:szCs w:val="18"/>
          <w:lang w:val="en-US" w:eastAsia="zh-CN"/>
          <w14:ligatures w14:val="none"/>
        </w:rPr>
        <w:t xml:space="preserve">delovne dni od naročila. </w:t>
      </w:r>
    </w:p>
    <w:p w14:paraId="3BB17550" w14:textId="2A1FA730" w:rsidR="008A2BE8" w:rsidRPr="006E06D6" w:rsidRDefault="00A135D0" w:rsidP="008A2BE8">
      <w:pPr>
        <w:suppressAutoHyphens/>
        <w:spacing w:after="0" w:line="276"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7</w:t>
      </w:r>
      <w:r w:rsidR="008A2BE8" w:rsidRPr="006E06D6">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6E06D6"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71553F6F" w:rsidR="008A2BE8" w:rsidRDefault="00A135D0" w:rsidP="008A2BE8">
      <w:pPr>
        <w:spacing w:after="0" w:line="240" w:lineRule="auto"/>
        <w:rPr>
          <w:rFonts w:ascii="Tahoma" w:eastAsia="Calibri" w:hAnsi="Tahoma" w:cs="Tahoma"/>
          <w:kern w:val="0"/>
          <w:sz w:val="18"/>
          <w:szCs w:val="18"/>
          <w:lang w:eastAsia="zh-CN"/>
          <w14:ligatures w14:val="none"/>
        </w:rPr>
      </w:pPr>
      <w:r>
        <w:rPr>
          <w:rFonts w:ascii="Tahoma" w:eastAsia="Calibri" w:hAnsi="Tahoma" w:cs="Tahoma"/>
          <w:sz w:val="18"/>
          <w:szCs w:val="18"/>
          <w:lang w:eastAsia="zh-CN"/>
          <w14:ligatures w14:val="none"/>
        </w:rPr>
        <w:t>8</w:t>
      </w:r>
      <w:r w:rsidR="008A2BE8" w:rsidRPr="006E06D6">
        <w:rPr>
          <w:rFonts w:ascii="Tahoma" w:eastAsia="Calibri" w:hAnsi="Tahoma" w:cs="Tahoma"/>
          <w:sz w:val="18"/>
          <w:szCs w:val="18"/>
          <w:lang w:eastAsia="zh-CN"/>
          <w14:ligatures w14:val="none"/>
        </w:rPr>
        <w:t>. Da bo ob primeru izbora naročniku izročil</w:t>
      </w:r>
      <w:r w:rsidR="008A2BE8" w:rsidRPr="006E06D6">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3C65AD8A" w14:textId="77777777" w:rsidR="008A2BE8" w:rsidRDefault="008A2BE8"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DE2755" w:rsidRPr="00D11AC5" w14:paraId="1BE8B183" w14:textId="77777777" w:rsidTr="00640D11">
        <w:tc>
          <w:tcPr>
            <w:tcW w:w="9062" w:type="dxa"/>
            <w:shd w:val="clear" w:color="auto" w:fill="99CC00"/>
          </w:tcPr>
          <w:p w14:paraId="6DD83EA8" w14:textId="77777777" w:rsidR="00DE2755" w:rsidRPr="00D11AC5" w:rsidRDefault="00DE2755" w:rsidP="00640D11">
            <w:pPr>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48EEB971" w14:textId="77777777" w:rsidR="00DE2755" w:rsidRPr="00D11AC5" w:rsidRDefault="00DE2755" w:rsidP="00DE2755">
      <w:pPr>
        <w:spacing w:after="0" w:line="240" w:lineRule="auto"/>
        <w:rPr>
          <w:rFonts w:ascii="Tahoma" w:eastAsia="Calibri" w:hAnsi="Tahoma" w:cs="Tahoma"/>
          <w:kern w:val="0"/>
          <w:sz w:val="18"/>
          <w:szCs w:val="18"/>
          <w:lang w:eastAsia="zh-CN"/>
          <w14:ligatures w14:val="none"/>
        </w:rPr>
      </w:pPr>
    </w:p>
    <w:p w14:paraId="094D0F80" w14:textId="77777777" w:rsidR="00DE2755" w:rsidRPr="00E67E5A" w:rsidRDefault="00DE2755" w:rsidP="00DE2755">
      <w:pPr>
        <w:spacing w:after="0" w:line="240" w:lineRule="auto"/>
        <w:jc w:val="both"/>
        <w:rPr>
          <w:rFonts w:ascii="Tahoma" w:eastAsia="Times New Roman" w:hAnsi="Tahoma" w:cs="Tahoma"/>
          <w:kern w:val="0"/>
          <w:sz w:val="18"/>
          <w:szCs w:val="18"/>
          <w:highlight w:val="lightGray"/>
          <w:lang w:eastAsia="sl-SI"/>
          <w14:ligatures w14:val="none"/>
        </w:rPr>
      </w:pPr>
      <w:r w:rsidRPr="00E67E5A">
        <w:rPr>
          <w:rFonts w:ascii="Tahoma" w:eastAsia="Times New Roman" w:hAnsi="Tahoma" w:cs="Tahoma"/>
          <w:kern w:val="0"/>
          <w:sz w:val="18"/>
          <w:szCs w:val="18"/>
          <w:highlight w:val="lightGray"/>
          <w:lang w:eastAsia="sl-SI"/>
          <w14:ligatures w14:val="none"/>
        </w:rPr>
        <w:lastRenderedPageBreak/>
        <w:t>Ponujeni medicinski in vitro diagnostični pripomočki morajo biti skladni s trenutno veljavno zakonodajo (Zakon o medicinskih pripomočkih ter ustreznimi uredbami EU). Imeti morajo izjavo o skladnosti (Declaration of Conformity) ter – glede na razred tveganja – tudi vse druge veljavne certifikate izdane s strani evropskega priglašenega organa.</w:t>
      </w:r>
    </w:p>
    <w:p w14:paraId="6C58671B" w14:textId="77777777" w:rsidR="00DE2755" w:rsidRPr="00E67E5A" w:rsidRDefault="00DE2755" w:rsidP="00DE2755">
      <w:pPr>
        <w:spacing w:after="0" w:line="240" w:lineRule="auto"/>
        <w:jc w:val="both"/>
        <w:rPr>
          <w:rFonts w:ascii="Tahoma" w:eastAsia="Times New Roman" w:hAnsi="Tahoma" w:cs="Tahoma"/>
          <w:kern w:val="0"/>
          <w:sz w:val="18"/>
          <w:szCs w:val="18"/>
          <w:highlight w:val="lightGray"/>
          <w:lang w:eastAsia="sl-SI"/>
          <w14:ligatures w14:val="none"/>
        </w:rPr>
      </w:pPr>
      <w:r w:rsidRPr="00E67E5A">
        <w:rPr>
          <w:rFonts w:ascii="Tahoma" w:eastAsia="Times New Roman" w:hAnsi="Tahoma" w:cs="Tahoma"/>
          <w:kern w:val="0"/>
          <w:sz w:val="18"/>
          <w:szCs w:val="18"/>
          <w:highlight w:val="lightGray"/>
          <w:lang w:eastAsia="sl-SI"/>
          <w14:ligatures w14:val="none"/>
        </w:rPr>
        <w:t xml:space="preserve"> </w:t>
      </w:r>
    </w:p>
    <w:p w14:paraId="71F22B5A" w14:textId="7B443BD1" w:rsidR="00DE2755" w:rsidRDefault="00DE2755" w:rsidP="00DE2755">
      <w:pPr>
        <w:spacing w:after="0" w:line="240" w:lineRule="auto"/>
        <w:jc w:val="both"/>
        <w:rPr>
          <w:rFonts w:ascii="Tahoma" w:eastAsia="Calibri" w:hAnsi="Tahoma" w:cs="Tahoma"/>
          <w:kern w:val="0"/>
          <w:sz w:val="18"/>
          <w:szCs w:val="18"/>
          <w:lang w:eastAsia="zh-CN"/>
          <w14:ligatures w14:val="none"/>
        </w:rPr>
      </w:pPr>
      <w:r w:rsidRPr="00E67E5A">
        <w:rPr>
          <w:rFonts w:ascii="Tahoma" w:eastAsia="Times New Roman" w:hAnsi="Tahoma" w:cs="Tahoma"/>
          <w:kern w:val="0"/>
          <w:sz w:val="18"/>
          <w:szCs w:val="18"/>
          <w:highlight w:val="lightGray"/>
          <w:lang w:eastAsia="sl-SI"/>
          <w14:ligatures w14:val="none"/>
        </w:rPr>
        <w:t>POMEMBNO: Ponudniki morajo 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w:t>
      </w:r>
    </w:p>
    <w:p w14:paraId="39457A15" w14:textId="77777777" w:rsidR="00DE2755" w:rsidRPr="00DE2755" w:rsidRDefault="00DE2755" w:rsidP="00DE2755">
      <w:pPr>
        <w:spacing w:after="0" w:line="240" w:lineRule="auto"/>
        <w:jc w:val="both"/>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CB5B04" w:rsidRPr="00B26F64" w14:paraId="6F009EDE" w14:textId="77777777" w:rsidTr="005B0B0F">
        <w:trPr>
          <w:trHeight w:val="266"/>
        </w:trPr>
        <w:tc>
          <w:tcPr>
            <w:tcW w:w="9062" w:type="dxa"/>
            <w:shd w:val="clear" w:color="auto" w:fill="99CC00"/>
          </w:tcPr>
          <w:p w14:paraId="7DF65AA6" w14:textId="77777777" w:rsidR="00CB5B04" w:rsidRPr="00B26F64" w:rsidRDefault="00CB5B04" w:rsidP="005B0B0F">
            <w:pPr>
              <w:rPr>
                <w:rFonts w:ascii="Tahoma" w:hAnsi="Tahoma" w:cs="Tahoma"/>
                <w:sz w:val="18"/>
                <w:szCs w:val="18"/>
              </w:rPr>
            </w:pPr>
            <w:r w:rsidRPr="00B26F64">
              <w:rPr>
                <w:rFonts w:ascii="Tahoma" w:hAnsi="Tahoma" w:cs="Tahoma"/>
                <w:sz w:val="18"/>
                <w:szCs w:val="18"/>
              </w:rPr>
              <w:t xml:space="preserve">6. </w:t>
            </w:r>
            <w:r>
              <w:rPr>
                <w:rFonts w:ascii="Tahoma" w:hAnsi="Tahoma" w:cs="Tahoma"/>
                <w:sz w:val="18"/>
                <w:szCs w:val="18"/>
              </w:rPr>
              <w:t>Pojasnjevanje, dopolnjevanje in spreminjanje ponudb</w:t>
            </w:r>
          </w:p>
        </w:tc>
      </w:tr>
    </w:tbl>
    <w:p w14:paraId="05DBA190" w14:textId="77777777" w:rsidR="00CB5B04" w:rsidRPr="00E06A10"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5D1CEFA" w14:textId="77777777" w:rsidR="00CB5B04" w:rsidRPr="00E06A10" w:rsidRDefault="00CB5B04" w:rsidP="00CB5B04">
      <w:pPr>
        <w:suppressAutoHyphens/>
        <w:spacing w:after="0" w:line="240" w:lineRule="auto"/>
        <w:ind w:right="6"/>
        <w:jc w:val="both"/>
        <w:textAlignment w:val="baseline"/>
        <w:rPr>
          <w:rFonts w:ascii="Tahoma" w:eastAsia="Calibri" w:hAnsi="Tahoma" w:cs="Tahoma"/>
          <w:sz w:val="18"/>
          <w:szCs w:val="18"/>
          <w:lang w:eastAsia="zh-CN"/>
          <w14:ligatures w14:val="none"/>
        </w:rPr>
      </w:pPr>
      <w:r w:rsidRPr="00E06A10">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B0AF457" w14:textId="77777777" w:rsidR="00E3694C" w:rsidRDefault="00E3694C" w:rsidP="00B26F64">
      <w:pPr>
        <w:spacing w:line="240" w:lineRule="auto"/>
        <w:rPr>
          <w:rFonts w:ascii="Tahoma" w:hAnsi="Tahoma" w:cs="Tahoma"/>
          <w:sz w:val="18"/>
          <w:szCs w:val="18"/>
        </w:rPr>
      </w:pPr>
    </w:p>
    <w:p w14:paraId="16FD8E79" w14:textId="77777777" w:rsidR="00DE2755" w:rsidRPr="00D11AC5" w:rsidRDefault="00DE2755" w:rsidP="00DE2755">
      <w:pPr>
        <w:suppressAutoHyphens/>
        <w:spacing w:after="0" w:line="240" w:lineRule="auto"/>
        <w:ind w:right="6"/>
        <w:jc w:val="both"/>
        <w:textAlignment w:val="baseline"/>
        <w:rPr>
          <w:rFonts w:ascii="Tahoma" w:eastAsia="Calibri" w:hAnsi="Tahoma" w:cs="Tahoma"/>
          <w:sz w:val="18"/>
          <w:szCs w:val="18"/>
          <w:highlight w:val="lightGray"/>
          <w:lang w:eastAsia="zh-CN"/>
          <w14:ligatures w14:val="none"/>
        </w:rPr>
      </w:pPr>
      <w:r w:rsidRPr="00D11AC5">
        <w:rPr>
          <w:rFonts w:ascii="Tahoma" w:eastAsia="Calibri" w:hAnsi="Tahoma" w:cs="Tahoma"/>
          <w:b/>
          <w:bCs/>
          <w:sz w:val="18"/>
          <w:szCs w:val="18"/>
          <w:highlight w:val="lightGray"/>
          <w:lang w:eastAsia="zh-CN"/>
          <w14:ligatures w14:val="none"/>
        </w:rPr>
        <w:t>POMEMBNO:</w:t>
      </w:r>
      <w:r w:rsidRPr="00D11AC5">
        <w:rPr>
          <w:rFonts w:ascii="Tahoma" w:eastAsia="Calibri" w:hAnsi="Tahoma" w:cs="Tahoma"/>
          <w:sz w:val="18"/>
          <w:szCs w:val="18"/>
          <w:highlight w:val="lightGray"/>
          <w:lang w:eastAsia="zh-CN"/>
          <w14:ligatures w14:val="none"/>
        </w:rPr>
        <w:t xml:space="preserve"> 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84F6631" w14:textId="77777777" w:rsidR="00DE2755" w:rsidRPr="00D11AC5" w:rsidRDefault="00DE2755" w:rsidP="00DE2755">
      <w:pPr>
        <w:suppressAutoHyphens/>
        <w:spacing w:after="0" w:line="240" w:lineRule="auto"/>
        <w:ind w:right="6"/>
        <w:jc w:val="both"/>
        <w:textAlignment w:val="baseline"/>
        <w:rPr>
          <w:rFonts w:ascii="Tahoma" w:eastAsia="Calibri" w:hAnsi="Tahoma" w:cs="Tahoma"/>
          <w:sz w:val="18"/>
          <w:szCs w:val="18"/>
          <w:highlight w:val="lightGray"/>
          <w:lang w:eastAsia="zh-CN"/>
          <w14:ligatures w14:val="none"/>
        </w:rPr>
      </w:pPr>
    </w:p>
    <w:p w14:paraId="39308F7D" w14:textId="635D6F07" w:rsidR="00DE2755" w:rsidRPr="00A135D0" w:rsidRDefault="00DE2755" w:rsidP="00A135D0">
      <w:pPr>
        <w:suppressAutoHyphens/>
        <w:spacing w:after="0" w:line="240" w:lineRule="auto"/>
        <w:ind w:right="6"/>
        <w:jc w:val="both"/>
        <w:textAlignment w:val="baseline"/>
        <w:rPr>
          <w:rFonts w:ascii="Tahoma" w:eastAsia="Calibri" w:hAnsi="Tahoma" w:cs="Tahoma"/>
          <w:sz w:val="18"/>
          <w:szCs w:val="18"/>
          <w:lang w:eastAsia="zh-CN"/>
          <w14:ligatures w14:val="none"/>
        </w:rPr>
      </w:pPr>
      <w:r w:rsidRPr="00D11AC5">
        <w:rPr>
          <w:rFonts w:ascii="Tahoma" w:eastAsia="Calibri" w:hAnsi="Tahoma" w:cs="Tahoma"/>
          <w:sz w:val="18"/>
          <w:szCs w:val="18"/>
          <w:highlight w:val="lightGray"/>
          <w:lang w:eastAsia="zh-CN"/>
          <w14:ligatures w14:val="none"/>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w:t>
      </w:r>
      <w:r w:rsidRPr="00D11AC5">
        <w:rPr>
          <w:rFonts w:ascii="Tahoma" w:eastAsia="Calibri" w:hAnsi="Tahoma" w:cs="Tahoma"/>
          <w:sz w:val="18"/>
          <w:szCs w:val="18"/>
          <w:lang w:eastAsia="zh-CN"/>
          <w14:ligatures w14:val="none"/>
        </w:rPr>
        <w:t>i.</w:t>
      </w: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5852EFBE" w:rsidR="003408EE" w:rsidRPr="00B26F64" w:rsidRDefault="00CB5B04"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2C22595B" w14:textId="77777777" w:rsidR="004F4174" w:rsidRDefault="004F4174" w:rsidP="00A41A29">
      <w:pPr>
        <w:suppressAutoHyphens/>
        <w:spacing w:after="0" w:line="240" w:lineRule="auto"/>
        <w:jc w:val="both"/>
        <w:rPr>
          <w:rFonts w:ascii="Tahoma" w:eastAsia="Times New Roman" w:hAnsi="Tahoma" w:cs="Tahoma"/>
          <w:b/>
          <w:color w:val="000000"/>
          <w:kern w:val="0"/>
          <w:sz w:val="18"/>
          <w:szCs w:val="18"/>
          <w:highlight w:val="yellow"/>
          <w:lang w:val="en-US" w:eastAsia="zh-CN"/>
          <w14:ligatures w14:val="none"/>
        </w:rPr>
      </w:pPr>
    </w:p>
    <w:p w14:paraId="3603B632" w14:textId="450D5929" w:rsidR="00A41A29" w:rsidRPr="004F4174" w:rsidRDefault="00A41A29" w:rsidP="00A41A2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4F4174">
        <w:rPr>
          <w:rFonts w:ascii="Tahoma" w:eastAsia="Times New Roman" w:hAnsi="Tahoma" w:cs="Tahoma"/>
          <w:b/>
          <w:color w:val="000000"/>
          <w:kern w:val="0"/>
          <w:sz w:val="18"/>
          <w:szCs w:val="18"/>
          <w:lang w:val="en-US" w:eastAsia="zh-CN"/>
          <w14:ligatures w14:val="none"/>
        </w:rPr>
        <w:t>Razdelitev sklopov:</w:t>
      </w:r>
      <w:r w:rsidRPr="004F4174">
        <w:rPr>
          <w:rFonts w:ascii="Tahoma" w:eastAsia="Times New Roman" w:hAnsi="Tahoma" w:cs="Tahoma"/>
          <w:color w:val="000000"/>
          <w:kern w:val="0"/>
          <w:sz w:val="18"/>
          <w:szCs w:val="18"/>
          <w:lang w:val="en-US" w:eastAsia="zh-CN"/>
          <w14:ligatures w14:val="none"/>
        </w:rPr>
        <w:t xml:space="preserve"> Vsak artikel v šifri predstavlja svoj sklop. Ponudba se lahko odda za vsak posamezen artikel ali več artiklov.   </w:t>
      </w:r>
    </w:p>
    <w:p w14:paraId="47717F85" w14:textId="77777777" w:rsidR="00A41A29" w:rsidRPr="004F4174"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835FC9D" w14:textId="77777777" w:rsidR="00A41A29" w:rsidRPr="004F4174"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4F4174">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4F4174"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4F4174"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4F4174">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315F12C7" w14:textId="77777777" w:rsidR="00A41A29" w:rsidRPr="00A41A29" w:rsidRDefault="00A41A29" w:rsidP="00A41A29">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4F4174">
        <w:rPr>
          <w:rFonts w:ascii="Tahoma" w:eastAsia="Calibri" w:hAnsi="Tahoma" w:cs="Tahoma"/>
          <w:kern w:val="0"/>
          <w:sz w:val="18"/>
          <w:szCs w:val="18"/>
          <w:lang w:eastAsia="zh-CN"/>
          <w14:ligatures w14:val="none"/>
        </w:rPr>
        <w:t xml:space="preserve">Cena na razpisano enoto mere izražena </w:t>
      </w:r>
      <w:r w:rsidRPr="004F4174">
        <w:rPr>
          <w:rFonts w:ascii="Tahoma" w:eastAsia="Calibri" w:hAnsi="Tahoma" w:cs="Tahoma"/>
          <w:b/>
          <w:bCs/>
          <w:kern w:val="0"/>
          <w:sz w:val="18"/>
          <w:szCs w:val="18"/>
          <w:lang w:eastAsia="zh-CN"/>
          <w14:ligatures w14:val="none"/>
        </w:rPr>
        <w:t>v EUR</w:t>
      </w:r>
      <w:r w:rsidRPr="004F4174">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A41A29">
        <w:rPr>
          <w:rFonts w:ascii="Tahoma" w:eastAsia="Calibri" w:hAnsi="Tahoma" w:cs="Tahoma"/>
          <w:kern w:val="0"/>
          <w:sz w:val="24"/>
          <w:szCs w:val="24"/>
          <w:lang w:eastAsia="zh-CN"/>
          <w14:ligatures w14:val="none"/>
        </w:rPr>
        <w:t xml:space="preserve"> </w:t>
      </w:r>
    </w:p>
    <w:p w14:paraId="55D27FEC" w14:textId="07826ECF" w:rsidR="00A41A29" w:rsidRPr="00B26F64" w:rsidRDefault="00A41A29" w:rsidP="00A41A29">
      <w:pPr>
        <w:spacing w:line="240" w:lineRule="auto"/>
        <w:jc w:val="both"/>
        <w:rPr>
          <w:rFonts w:ascii="Tahoma" w:hAnsi="Tahoma" w:cs="Tahoma"/>
          <w:sz w:val="18"/>
          <w:szCs w:val="18"/>
        </w:rPr>
      </w:pPr>
      <w:r w:rsidRPr="00A41A29">
        <w:rPr>
          <w:rFonts w:ascii="Tahoma" w:eastAsia="Times New Roman" w:hAnsi="Tahoma" w:cs="Tahoma"/>
          <w:b/>
          <w:bCs/>
          <w:color w:val="000000"/>
          <w:kern w:val="0"/>
          <w:sz w:val="18"/>
          <w:szCs w:val="18"/>
          <w:lang w:val="en-US" w:eastAsia="zh-CN"/>
          <w14:ligatures w14:val="none"/>
        </w:rPr>
        <w:t>Pravilo v primeru enakovrednih ponudb (za vse sklope):</w:t>
      </w:r>
      <w:r w:rsidRPr="00A41A29">
        <w:rPr>
          <w:rFonts w:ascii="Tahoma" w:eastAsia="Times New Roman" w:hAnsi="Tahoma" w:cs="Tahoma"/>
          <w:color w:val="000000"/>
          <w:kern w:val="0"/>
          <w:sz w:val="18"/>
          <w:szCs w:val="18"/>
          <w:lang w:val="en-US"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020CA885" w:rsidR="003408EE" w:rsidRPr="00B26F64" w:rsidRDefault="00CB5B04"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1814E2BE" w:rsidR="00284C23" w:rsidRPr="00B26F64" w:rsidRDefault="00CB5B04"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6D577A7" w:rsidR="00B26F64" w:rsidRPr="00B26F64" w:rsidRDefault="00CB5B04"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Pogodba/okvirni sporazum</w:t>
            </w:r>
          </w:p>
        </w:tc>
      </w:tr>
    </w:tbl>
    <w:p w14:paraId="65B700FA" w14:textId="77777777" w:rsidR="00B26F64" w:rsidRDefault="00B26F64" w:rsidP="00B26F64">
      <w:pPr>
        <w:spacing w:after="0" w:line="240" w:lineRule="auto"/>
        <w:rPr>
          <w:rFonts w:ascii="Tahoma" w:hAnsi="Tahoma" w:cs="Tahoma"/>
          <w:sz w:val="18"/>
          <w:szCs w:val="18"/>
        </w:rPr>
      </w:pPr>
    </w:p>
    <w:p w14:paraId="7B4B42B8" w14:textId="44012320"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Osnutek pogodbe, ki jo bo naročnik sklenil z izbranim ponudnikom, je del te razpisne dokumentacije. Zaželeno je, da ponudnik osnutek pogodbe na mestih, kjer je to predvideno, izpolni z manjkajočimi podatki. </w:t>
      </w: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5167178F"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13212F">
        <w:rPr>
          <w:rFonts w:ascii="Tahoma" w:hAnsi="Tahoma" w:cs="Tahoma"/>
          <w:b/>
          <w:bCs/>
          <w:sz w:val="18"/>
          <w:szCs w:val="18"/>
        </w:rPr>
        <w:t>5</w:t>
      </w:r>
      <w:r w:rsidR="00E323B4" w:rsidRPr="00E323B4">
        <w:rPr>
          <w:rFonts w:ascii="Tahoma" w:hAnsi="Tahoma" w:cs="Tahoma"/>
          <w:b/>
          <w:bCs/>
          <w:sz w:val="18"/>
          <w:szCs w:val="18"/>
        </w:rPr>
        <w:t xml:space="preserve"> delovnih </w:t>
      </w:r>
      <w:r w:rsidRPr="00E323B4">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4C82F7E5" w:rsidR="003408EE" w:rsidRPr="00B26F64" w:rsidRDefault="00B26F64" w:rsidP="00B26F64">
            <w:pPr>
              <w:rPr>
                <w:rFonts w:ascii="Tahoma" w:hAnsi="Tahoma" w:cs="Tahoma"/>
                <w:sz w:val="18"/>
                <w:szCs w:val="18"/>
              </w:rPr>
            </w:pPr>
            <w:r w:rsidRPr="00B26F64">
              <w:rPr>
                <w:rFonts w:ascii="Tahoma" w:hAnsi="Tahoma" w:cs="Tahoma"/>
                <w:sz w:val="18"/>
                <w:szCs w:val="18"/>
              </w:rPr>
              <w:t>1</w:t>
            </w:r>
            <w:r w:rsidR="00CB5B04">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064623A7"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4429EFD"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553C65">
      <w:pPr>
        <w:spacing w:after="0" w:line="240" w:lineRule="auto"/>
        <w:jc w:val="both"/>
        <w:rPr>
          <w:rFonts w:ascii="Tahoma" w:hAnsi="Tahoma" w:cs="Tahoma"/>
          <w:sz w:val="18"/>
          <w:szCs w:val="18"/>
          <w:lang w:eastAsia="zh-CN"/>
        </w:rPr>
      </w:pPr>
    </w:p>
    <w:p w14:paraId="4F5F578D" w14:textId="1AB4F5E1"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 xml:space="preserve">Takso v višini </w:t>
      </w:r>
      <w:r w:rsidR="00F91B4F">
        <w:rPr>
          <w:rFonts w:ascii="Tahoma" w:hAnsi="Tahoma" w:cs="Tahoma"/>
          <w:sz w:val="18"/>
          <w:szCs w:val="18"/>
          <w:lang w:eastAsia="zh-CN"/>
        </w:rPr>
        <w:t>4</w:t>
      </w:r>
      <w:r w:rsidRPr="00B26F64">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26F64" w:rsidRDefault="00284C23" w:rsidP="00553C65">
      <w:pPr>
        <w:spacing w:after="0" w:line="240" w:lineRule="auto"/>
        <w:jc w:val="both"/>
        <w:rPr>
          <w:rFonts w:ascii="Tahoma" w:hAnsi="Tahoma" w:cs="Tahoma"/>
          <w:sz w:val="18"/>
          <w:szCs w:val="18"/>
          <w:lang w:eastAsia="zh-CN"/>
        </w:rPr>
      </w:pPr>
    </w:p>
    <w:p w14:paraId="5E9374C6" w14:textId="24C3F95D" w:rsidR="00284C23" w:rsidRPr="00B26F64" w:rsidRDefault="00284C23" w:rsidP="00553C65">
      <w:pPr>
        <w:spacing w:after="0" w:line="240" w:lineRule="auto"/>
        <w:jc w:val="both"/>
        <w:rPr>
          <w:rFonts w:ascii="Tahoma" w:hAnsi="Tahoma" w:cs="Tahoma"/>
          <w:sz w:val="18"/>
          <w:szCs w:val="18"/>
        </w:rPr>
      </w:pPr>
      <w:r w:rsidRPr="00B26F64">
        <w:rPr>
          <w:rFonts w:ascii="Tahoma" w:hAnsi="Tahoma" w:cs="Tahoma"/>
          <w:sz w:val="18"/>
          <w:szCs w:val="18"/>
          <w:lang w:eastAsia="zh-CN"/>
        </w:rPr>
        <w:t>Zahtevek za revizijo se vloži prek portala eRevizija.</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C30EA7" w14:textId="4A5F2409" w:rsidR="00431BD7" w:rsidRDefault="00431BD7" w:rsidP="00431BD7">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79536E">
        <w:rPr>
          <w:rFonts w:ascii="Tahoma" w:eastAsia="Calibri" w:hAnsi="Tahoma" w:cs="Tahoma"/>
          <w:kern w:val="0"/>
          <w:sz w:val="18"/>
          <w:szCs w:val="18"/>
          <w:lang w:eastAsia="zh-CN"/>
          <w14:ligatures w14:val="none"/>
        </w:rPr>
        <w:t>V.D. DIREKTOR</w:t>
      </w:r>
      <w:r w:rsidR="004F4174">
        <w:rPr>
          <w:rFonts w:ascii="Tahoma" w:eastAsia="Calibri" w:hAnsi="Tahoma" w:cs="Tahoma"/>
          <w:kern w:val="0"/>
          <w:sz w:val="18"/>
          <w:szCs w:val="18"/>
          <w:lang w:eastAsia="zh-CN"/>
          <w14:ligatures w14:val="none"/>
        </w:rPr>
        <w:t>ICE</w:t>
      </w:r>
      <w:r w:rsidRPr="0079536E">
        <w:rPr>
          <w:rFonts w:ascii="Tahoma" w:eastAsia="Calibri" w:hAnsi="Tahoma" w:cs="Tahoma"/>
          <w:kern w:val="0"/>
          <w:sz w:val="18"/>
          <w:szCs w:val="18"/>
          <w:lang w:eastAsia="zh-CN"/>
          <w14:ligatures w14:val="none"/>
        </w:rPr>
        <w:t xml:space="preserve"> ZAVODA:</w:t>
      </w:r>
    </w:p>
    <w:p w14:paraId="082FB910" w14:textId="4301E707" w:rsidR="004F4174" w:rsidRPr="0079536E" w:rsidRDefault="004F4174" w:rsidP="00431BD7">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Mag.Ingrid Kuk Kikl</w:t>
      </w:r>
    </w:p>
    <w:sectPr w:rsidR="004F4174" w:rsidRPr="0079536E">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56DD" w14:textId="77777777" w:rsidR="00B60C60" w:rsidRDefault="00B60C60" w:rsidP="00A75378">
      <w:pPr>
        <w:spacing w:after="0" w:line="240" w:lineRule="auto"/>
      </w:pPr>
      <w:r>
        <w:separator/>
      </w:r>
    </w:p>
  </w:endnote>
  <w:endnote w:type="continuationSeparator" w:id="0">
    <w:p w14:paraId="5F2F362E" w14:textId="77777777" w:rsidR="00B60C60" w:rsidRDefault="00B60C60"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553C65" w:rsidRDefault="00553C65">
            <w:pPr>
              <w:pStyle w:val="Noga"/>
              <w:jc w:val="right"/>
              <w:rPr>
                <w:rFonts w:ascii="Tahoma" w:hAnsi="Tahoma" w:cs="Tahoma"/>
                <w:sz w:val="16"/>
                <w:szCs w:val="16"/>
              </w:rPr>
            </w:pPr>
            <w:r w:rsidRPr="00553C65">
              <w:rPr>
                <w:rFonts w:ascii="Tahoma" w:hAnsi="Tahoma" w:cs="Tahoma"/>
                <w:sz w:val="16"/>
                <w:szCs w:val="16"/>
              </w:rPr>
              <w:t xml:space="preserve">Stran </w:t>
            </w:r>
            <w:r w:rsidRPr="00553C65">
              <w:rPr>
                <w:rFonts w:ascii="Tahoma" w:hAnsi="Tahoma" w:cs="Tahoma"/>
                <w:sz w:val="16"/>
                <w:szCs w:val="16"/>
              </w:rPr>
              <w:fldChar w:fldCharType="begin"/>
            </w:r>
            <w:r w:rsidRPr="00553C65">
              <w:rPr>
                <w:rFonts w:ascii="Tahoma" w:hAnsi="Tahoma" w:cs="Tahoma"/>
                <w:sz w:val="16"/>
                <w:szCs w:val="16"/>
              </w:rPr>
              <w:instrText>PAGE</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r w:rsidRPr="00553C65">
              <w:rPr>
                <w:rFonts w:ascii="Tahoma" w:hAnsi="Tahoma" w:cs="Tahoma"/>
                <w:sz w:val="16"/>
                <w:szCs w:val="16"/>
              </w:rPr>
              <w:t xml:space="preserve"> od </w:t>
            </w:r>
            <w:r w:rsidRPr="00553C65">
              <w:rPr>
                <w:rFonts w:ascii="Tahoma" w:hAnsi="Tahoma" w:cs="Tahoma"/>
                <w:sz w:val="16"/>
                <w:szCs w:val="16"/>
              </w:rPr>
              <w:fldChar w:fldCharType="begin"/>
            </w:r>
            <w:r w:rsidRPr="00553C65">
              <w:rPr>
                <w:rFonts w:ascii="Tahoma" w:hAnsi="Tahoma" w:cs="Tahoma"/>
                <w:sz w:val="16"/>
                <w:szCs w:val="16"/>
              </w:rPr>
              <w:instrText>NUMPAGES</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p>
        </w:sdtContent>
      </w:sdt>
    </w:sdtContent>
  </w:sdt>
  <w:p w14:paraId="3CA6543F" w14:textId="77777777" w:rsidR="00553C65"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A71D" w14:textId="77777777" w:rsidR="00B60C60" w:rsidRDefault="00B60C60" w:rsidP="00A75378">
      <w:pPr>
        <w:spacing w:after="0" w:line="240" w:lineRule="auto"/>
      </w:pPr>
      <w:r>
        <w:separator/>
      </w:r>
    </w:p>
  </w:footnote>
  <w:footnote w:type="continuationSeparator" w:id="0">
    <w:p w14:paraId="73C810DB" w14:textId="77777777" w:rsidR="00B60C60" w:rsidRDefault="00B60C60"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3"/>
  </w:num>
  <w:num w:numId="3">
    <w:abstractNumId w:val="9"/>
  </w:num>
  <w:num w:numId="4">
    <w:abstractNumId w:val="7"/>
  </w:num>
  <w:num w:numId="5">
    <w:abstractNumId w:val="1"/>
  </w:num>
  <w:num w:numId="6">
    <w:abstractNumId w:val="5"/>
  </w:num>
  <w:num w:numId="7">
    <w:abstractNumId w:val="6"/>
  </w:num>
  <w:num w:numId="8">
    <w:abstractNumId w:val="10"/>
  </w:num>
  <w:num w:numId="9">
    <w:abstractNumId w:val="8"/>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86CE1"/>
    <w:rsid w:val="0009134F"/>
    <w:rsid w:val="000B7086"/>
    <w:rsid w:val="000F2688"/>
    <w:rsid w:val="00115691"/>
    <w:rsid w:val="00123EE2"/>
    <w:rsid w:val="0013212F"/>
    <w:rsid w:val="001573BE"/>
    <w:rsid w:val="00166C15"/>
    <w:rsid w:val="001D031E"/>
    <w:rsid w:val="001D0B30"/>
    <w:rsid w:val="001F6E1D"/>
    <w:rsid w:val="00226A6B"/>
    <w:rsid w:val="002434AB"/>
    <w:rsid w:val="00284C23"/>
    <w:rsid w:val="002D4D31"/>
    <w:rsid w:val="002F77D7"/>
    <w:rsid w:val="00313A88"/>
    <w:rsid w:val="003217AD"/>
    <w:rsid w:val="003408EE"/>
    <w:rsid w:val="003A07F3"/>
    <w:rsid w:val="003B1EA8"/>
    <w:rsid w:val="00412DA1"/>
    <w:rsid w:val="00426EE2"/>
    <w:rsid w:val="00431BD7"/>
    <w:rsid w:val="00485976"/>
    <w:rsid w:val="004F4174"/>
    <w:rsid w:val="00553C65"/>
    <w:rsid w:val="00560BBF"/>
    <w:rsid w:val="005925AD"/>
    <w:rsid w:val="005A01BB"/>
    <w:rsid w:val="005A38AF"/>
    <w:rsid w:val="005B5177"/>
    <w:rsid w:val="005C526D"/>
    <w:rsid w:val="005C678E"/>
    <w:rsid w:val="005F4563"/>
    <w:rsid w:val="006E0261"/>
    <w:rsid w:val="00710585"/>
    <w:rsid w:val="0072747A"/>
    <w:rsid w:val="007400ED"/>
    <w:rsid w:val="0074792D"/>
    <w:rsid w:val="00766BA1"/>
    <w:rsid w:val="00780EB4"/>
    <w:rsid w:val="00795709"/>
    <w:rsid w:val="007A1447"/>
    <w:rsid w:val="007C4BAF"/>
    <w:rsid w:val="00803DCD"/>
    <w:rsid w:val="00821A33"/>
    <w:rsid w:val="00850C94"/>
    <w:rsid w:val="008A2BE8"/>
    <w:rsid w:val="008D61A5"/>
    <w:rsid w:val="0091640A"/>
    <w:rsid w:val="009662D2"/>
    <w:rsid w:val="00983864"/>
    <w:rsid w:val="009A5B32"/>
    <w:rsid w:val="009F395E"/>
    <w:rsid w:val="00A10186"/>
    <w:rsid w:val="00A10494"/>
    <w:rsid w:val="00A135D0"/>
    <w:rsid w:val="00A41A29"/>
    <w:rsid w:val="00A42CFD"/>
    <w:rsid w:val="00A75378"/>
    <w:rsid w:val="00AE2504"/>
    <w:rsid w:val="00AF35E9"/>
    <w:rsid w:val="00B157D9"/>
    <w:rsid w:val="00B26F64"/>
    <w:rsid w:val="00B60C60"/>
    <w:rsid w:val="00BB3CA7"/>
    <w:rsid w:val="00C85966"/>
    <w:rsid w:val="00CB5B04"/>
    <w:rsid w:val="00D350D7"/>
    <w:rsid w:val="00D61998"/>
    <w:rsid w:val="00D77CC7"/>
    <w:rsid w:val="00DE2755"/>
    <w:rsid w:val="00E323B4"/>
    <w:rsid w:val="00E3694C"/>
    <w:rsid w:val="00E45133"/>
    <w:rsid w:val="00E63B6B"/>
    <w:rsid w:val="00EC3B5D"/>
    <w:rsid w:val="00ED7B1D"/>
    <w:rsid w:val="00EE3CEF"/>
    <w:rsid w:val="00EE5B86"/>
    <w:rsid w:val="00F036D1"/>
    <w:rsid w:val="00F12788"/>
    <w:rsid w:val="00F66C95"/>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A88"/>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A10494"/>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A10494"/>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14</Pages>
  <Words>6694</Words>
  <Characters>38162</Characters>
  <Application>Microsoft Office Word</Application>
  <DocSecurity>0</DocSecurity>
  <Lines>318</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cp:lastModifiedBy>
  <cp:revision>36</cp:revision>
  <dcterms:created xsi:type="dcterms:W3CDTF">2025-03-17T11:26:00Z</dcterms:created>
  <dcterms:modified xsi:type="dcterms:W3CDTF">2026-07-01T10:29:00Z</dcterms:modified>
</cp:coreProperties>
</file>